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3B6F5BF6" wp14:editId="3A27B16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7F7AD7">
        <w:rPr>
          <w:rFonts w:ascii="Calibri Light" w:hAnsi="Calibri Light" w:cs="Calibri Light"/>
          <w:color w:val="000000"/>
          <w:sz w:val="22"/>
          <w:szCs w:val="22"/>
        </w:rPr>
        <w:t>10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C9650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7F7AD7">
        <w:rPr>
          <w:rFonts w:ascii="Calibri Light" w:hAnsi="Calibri Light" w:cs="Calibri Light"/>
          <w:color w:val="000000"/>
          <w:sz w:val="22"/>
          <w:szCs w:val="22"/>
        </w:rPr>
        <w:t>lipca</w:t>
      </w:r>
      <w:r w:rsidR="00041AF8">
        <w:rPr>
          <w:rFonts w:ascii="Calibri Light" w:hAnsi="Calibri Light" w:cs="Calibri Light"/>
          <w:color w:val="000000"/>
          <w:sz w:val="22"/>
          <w:szCs w:val="22"/>
        </w:rPr>
        <w:t xml:space="preserve"> 2025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  <w:bookmarkStart w:id="0" w:name="_GoBack"/>
      <w:bookmarkEnd w:id="0"/>
    </w:p>
    <w:p w:rsidR="00952EAD" w:rsidRDefault="008D4896" w:rsidP="00A10211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8D4896">
        <w:rPr>
          <w:rFonts w:ascii="Calibri Light" w:hAnsi="Calibri Light" w:cs="Calibri Light"/>
          <w:b/>
          <w:bCs/>
          <w:color w:val="auto"/>
          <w:sz w:val="22"/>
          <w:szCs w:val="22"/>
        </w:rPr>
        <w:t>300 zł na szkolne potrzeby – program „Dobry Start” w pełni ruszył</w:t>
      </w:r>
    </w:p>
    <w:p w:rsidR="008D4896" w:rsidRDefault="008D4896" w:rsidP="00A10211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EF13FD" w:rsidRPr="00EF13FD" w:rsidRDefault="00EF13FD" w:rsidP="00A10211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EF13FD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Rodzice i opiekunowie nie zwlekają ze składaniem wniosków o świadczenie „Dobry Start”. Już około </w:t>
      </w:r>
      <w:r w:rsidR="00C25CFA">
        <w:rPr>
          <w:rFonts w:ascii="Calibri Light" w:hAnsi="Calibri Light" w:cs="Calibri Light"/>
          <w:b/>
          <w:bCs/>
          <w:color w:val="auto"/>
          <w:sz w:val="22"/>
          <w:szCs w:val="22"/>
        </w:rPr>
        <w:br/>
      </w:r>
      <w:r w:rsidRPr="00EF13FD">
        <w:rPr>
          <w:rFonts w:ascii="Calibri Light" w:hAnsi="Calibri Light" w:cs="Calibri Light"/>
          <w:b/>
          <w:bCs/>
          <w:color w:val="auto"/>
          <w:sz w:val="22"/>
          <w:szCs w:val="22"/>
        </w:rPr>
        <w:t>33 proc. uprawnionych, którzy w ubiegłym roku otrzymali wsparcie, złożyło wniosek o 300 zł na wyprawkę szkolną.</w:t>
      </w:r>
    </w:p>
    <w:p w:rsidR="00EF13FD" w:rsidRDefault="00EF13FD" w:rsidP="00A10211">
      <w:pPr>
        <w:pStyle w:val="Jednostka"/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9F5E9A" w:rsidRDefault="00A43E72" w:rsidP="00A1021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EF13FD">
        <w:rPr>
          <w:rFonts w:ascii="Calibri Light" w:hAnsi="Calibri Light" w:cs="Calibri Light"/>
          <w:bCs/>
          <w:color w:val="auto"/>
          <w:sz w:val="22"/>
          <w:szCs w:val="22"/>
        </w:rPr>
        <w:t>O</w:t>
      </w:r>
      <w:r w:rsidR="009F5E9A" w:rsidRPr="00EF13FD">
        <w:rPr>
          <w:rFonts w:ascii="Calibri Light" w:hAnsi="Calibri Light" w:cs="Calibri Light"/>
          <w:bCs/>
          <w:color w:val="auto"/>
          <w:sz w:val="22"/>
          <w:szCs w:val="22"/>
        </w:rPr>
        <w:t xml:space="preserve">d 1 lipca Zakład Ubezpieczeń Społecznych przyjmuje wnioski o świadczenie 300 plus w ramach programu „Dobry Start”. </w:t>
      </w:r>
      <w:r w:rsidR="00037066" w:rsidRPr="00EF13FD">
        <w:rPr>
          <w:rFonts w:ascii="Calibri Light" w:hAnsi="Calibri Light" w:cs="Calibri Light"/>
          <w:bCs/>
          <w:color w:val="auto"/>
          <w:sz w:val="22"/>
          <w:szCs w:val="22"/>
        </w:rPr>
        <w:t xml:space="preserve">Dofinansowanie do wyprawki szkolnej od wielu lat </w:t>
      </w:r>
      <w:r w:rsidR="009F5E9A" w:rsidRPr="00EF13FD">
        <w:rPr>
          <w:rFonts w:ascii="Calibri Light" w:hAnsi="Calibri Light" w:cs="Calibri Light"/>
          <w:bCs/>
          <w:color w:val="auto"/>
          <w:sz w:val="22"/>
          <w:szCs w:val="22"/>
        </w:rPr>
        <w:t xml:space="preserve">cieszy się dużym zainteresowaniem </w:t>
      </w:r>
      <w:r w:rsidR="009F5E9A" w:rsidRPr="009F5E9A">
        <w:rPr>
          <w:rFonts w:ascii="Calibri Light" w:hAnsi="Calibri Light" w:cs="Calibri Light"/>
          <w:bCs/>
          <w:color w:val="auto"/>
          <w:sz w:val="22"/>
          <w:szCs w:val="22"/>
        </w:rPr>
        <w:t>– w tym roku, w ciągu niespełna 10 dni, do ZUS-u wpłynęło już</w:t>
      </w:r>
      <w:r w:rsidR="009F5E9A">
        <w:rPr>
          <w:rFonts w:ascii="Calibri Light" w:hAnsi="Calibri Light" w:cs="Calibri Light"/>
          <w:bCs/>
          <w:color w:val="auto"/>
          <w:sz w:val="22"/>
          <w:szCs w:val="22"/>
        </w:rPr>
        <w:t xml:space="preserve"> 1,077</w:t>
      </w:r>
      <w:r w:rsidR="009F5E9A" w:rsidRPr="009F5E9A">
        <w:rPr>
          <w:rFonts w:ascii="Calibri Light" w:hAnsi="Calibri Light" w:cs="Calibri Light"/>
          <w:bCs/>
          <w:color w:val="auto"/>
          <w:sz w:val="22"/>
          <w:szCs w:val="22"/>
        </w:rPr>
        <w:t xml:space="preserve"> m</w:t>
      </w:r>
      <w:r w:rsidR="00E81F4C">
        <w:rPr>
          <w:rFonts w:ascii="Calibri Light" w:hAnsi="Calibri Light" w:cs="Calibri Light"/>
          <w:bCs/>
          <w:color w:val="auto"/>
          <w:sz w:val="22"/>
          <w:szCs w:val="22"/>
        </w:rPr>
        <w:t>ln wniosków obejmujących ponad 1</w:t>
      </w:r>
      <w:r w:rsidR="009F5E9A">
        <w:rPr>
          <w:rFonts w:ascii="Calibri Light" w:hAnsi="Calibri Light" w:cs="Calibri Light"/>
          <w:bCs/>
          <w:color w:val="auto"/>
          <w:sz w:val="22"/>
          <w:szCs w:val="22"/>
        </w:rPr>
        <w:t>,5</w:t>
      </w:r>
      <w:r w:rsidR="00F1112B">
        <w:rPr>
          <w:rFonts w:ascii="Calibri Light" w:hAnsi="Calibri Light" w:cs="Calibri Light"/>
          <w:bCs/>
          <w:color w:val="auto"/>
          <w:sz w:val="22"/>
          <w:szCs w:val="22"/>
        </w:rPr>
        <w:t xml:space="preserve"> mln dzieci</w:t>
      </w:r>
      <w:r w:rsidR="009F5E9A" w:rsidRPr="009F5E9A">
        <w:rPr>
          <w:rFonts w:ascii="Calibri Light" w:hAnsi="Calibri Light" w:cs="Calibri Light"/>
          <w:bCs/>
          <w:color w:val="auto"/>
          <w:sz w:val="22"/>
          <w:szCs w:val="22"/>
        </w:rPr>
        <w:t xml:space="preserve">  – informuje Krystyna Michałek, regionalna rzeczniczka prasowa ZUS w województwie kujawsko-pomorskim.</w:t>
      </w:r>
    </w:p>
    <w:p w:rsidR="009F5E9A" w:rsidRDefault="009F5E9A" w:rsidP="00A1021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9F5E9A" w:rsidRDefault="009F5E9A" w:rsidP="00A1021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>N</w:t>
      </w:r>
      <w:r w:rsidRPr="009F5E9A">
        <w:rPr>
          <w:rFonts w:ascii="Calibri Light" w:hAnsi="Calibri Light" w:cs="Calibri Light"/>
          <w:bCs/>
          <w:color w:val="auto"/>
          <w:sz w:val="22"/>
          <w:szCs w:val="22"/>
        </w:rPr>
        <w:t>ajwięcej wniosków wpłynęło przez bankowość elektroniczną – ponad 715 tys., następnie przez Platformę Usług Elektronicznych ZUS (PUE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/</w:t>
      </w:r>
      <w:proofErr w:type="spellStart"/>
      <w:r>
        <w:rPr>
          <w:rFonts w:ascii="Calibri Light" w:hAnsi="Calibri Light" w:cs="Calibri Light"/>
          <w:bCs/>
          <w:color w:val="auto"/>
          <w:sz w:val="22"/>
          <w:szCs w:val="22"/>
        </w:rPr>
        <w:t>e</w:t>
      </w:r>
      <w:r w:rsidRPr="009F5E9A">
        <w:rPr>
          <w:rFonts w:ascii="Calibri Light" w:hAnsi="Calibri Light" w:cs="Calibri Light"/>
          <w:bCs/>
          <w:color w:val="auto"/>
          <w:sz w:val="22"/>
          <w:szCs w:val="22"/>
        </w:rPr>
        <w:t>ZUS</w:t>
      </w:r>
      <w:proofErr w:type="spellEnd"/>
      <w:r w:rsidRPr="009F5E9A">
        <w:rPr>
          <w:rFonts w:ascii="Calibri Light" w:hAnsi="Calibri Light" w:cs="Calibri Light"/>
          <w:bCs/>
          <w:color w:val="auto"/>
          <w:sz w:val="22"/>
          <w:szCs w:val="22"/>
        </w:rPr>
        <w:t xml:space="preserve">) – 274,4 tys., aplikację </w:t>
      </w:r>
      <w:proofErr w:type="spellStart"/>
      <w:r w:rsidRPr="009F5E9A">
        <w:rPr>
          <w:rFonts w:ascii="Calibri Light" w:hAnsi="Calibri Light" w:cs="Calibri Light"/>
          <w:bCs/>
          <w:color w:val="auto"/>
          <w:sz w:val="22"/>
          <w:szCs w:val="22"/>
        </w:rPr>
        <w:t>mZUS</w:t>
      </w:r>
      <w:proofErr w:type="spellEnd"/>
      <w:r w:rsidRPr="009F5E9A">
        <w:rPr>
          <w:rFonts w:ascii="Calibri Light" w:hAnsi="Calibri Light" w:cs="Calibri Light"/>
          <w:bCs/>
          <w:color w:val="auto"/>
          <w:sz w:val="22"/>
          <w:szCs w:val="22"/>
        </w:rPr>
        <w:t xml:space="preserve"> – 77,2 tys. oraz portal </w:t>
      </w:r>
      <w:proofErr w:type="spellStart"/>
      <w:r w:rsidRPr="009F5E9A">
        <w:rPr>
          <w:rFonts w:ascii="Calibri Light" w:hAnsi="Calibri Light" w:cs="Calibri Light"/>
          <w:bCs/>
          <w:color w:val="auto"/>
          <w:sz w:val="22"/>
          <w:szCs w:val="22"/>
        </w:rPr>
        <w:t>Emp@tia</w:t>
      </w:r>
      <w:proofErr w:type="spellEnd"/>
      <w:r w:rsidRPr="009F5E9A">
        <w:rPr>
          <w:rFonts w:ascii="Calibri Light" w:hAnsi="Calibri Light" w:cs="Calibri Light"/>
          <w:bCs/>
          <w:color w:val="auto"/>
          <w:sz w:val="22"/>
          <w:szCs w:val="22"/>
        </w:rPr>
        <w:t xml:space="preserve"> – 10,4 tys.</w:t>
      </w:r>
    </w:p>
    <w:p w:rsidR="009F5E9A" w:rsidRDefault="009F5E9A" w:rsidP="00A1021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8D4896" w:rsidRPr="008D4896" w:rsidRDefault="008D4896" w:rsidP="00A1021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 xml:space="preserve">Świadczenie </w:t>
      </w:r>
      <w:r w:rsidR="004D0D6C">
        <w:rPr>
          <w:rFonts w:ascii="Calibri Light" w:hAnsi="Calibri Light" w:cs="Calibri Light"/>
          <w:bCs/>
          <w:color w:val="auto"/>
          <w:sz w:val="22"/>
          <w:szCs w:val="22"/>
        </w:rPr>
        <w:t xml:space="preserve">w wysokości </w:t>
      </w:r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 xml:space="preserve">300 zł przysługuje raz w roku na każde uczące się w szkole dziecko do 20. roku życia, a w przypadku dzieci z niepełnosprawnościami – do ukończenia 24 lat. Wsparcie </w:t>
      </w:r>
      <w:r w:rsidR="00642F96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>nie obejmuje dzieci w zerówkach ani studentów. Środki można przeznaczyć na zakup podręczników, zeszytów, przyborów szkolnych i innych niezbędnych artykułów</w:t>
      </w:r>
      <w:r w:rsidR="00F93ADB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F93ADB" w:rsidRPr="00A43E72">
        <w:rPr>
          <w:rFonts w:ascii="Calibri Light" w:hAnsi="Calibri Light" w:cs="Calibri Light"/>
          <w:bCs/>
          <w:color w:val="auto"/>
          <w:sz w:val="22"/>
          <w:szCs w:val="22"/>
        </w:rPr>
        <w:t>szkolnych</w:t>
      </w:r>
      <w:r w:rsidRPr="00A43E72">
        <w:rPr>
          <w:rFonts w:ascii="Calibri Light" w:hAnsi="Calibri Light" w:cs="Calibri Light"/>
          <w:bCs/>
          <w:color w:val="auto"/>
          <w:sz w:val="22"/>
          <w:szCs w:val="22"/>
        </w:rPr>
        <w:t>.</w:t>
      </w:r>
    </w:p>
    <w:p w:rsidR="008D4896" w:rsidRDefault="008D4896" w:rsidP="00A10211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8D4896" w:rsidRPr="008D4896" w:rsidRDefault="008D4896" w:rsidP="008D4896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8D4896">
        <w:rPr>
          <w:rFonts w:ascii="Calibri Light" w:hAnsi="Calibri Light" w:cs="Calibri Light"/>
          <w:b/>
          <w:bCs/>
          <w:color w:val="auto"/>
          <w:sz w:val="22"/>
          <w:szCs w:val="22"/>
        </w:rPr>
        <w:t>Ważne terminy i zasady:</w:t>
      </w:r>
    </w:p>
    <w:p w:rsidR="008D4896" w:rsidRPr="008D4896" w:rsidRDefault="008D4896" w:rsidP="00E30994">
      <w:pPr>
        <w:pStyle w:val="Jednostka"/>
        <w:numPr>
          <w:ilvl w:val="0"/>
          <w:numId w:val="41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 xml:space="preserve">Wnioski można składać do 30 listopada wyłącznie drogą elektroniczną – przez aplikację </w:t>
      </w:r>
      <w:proofErr w:type="spellStart"/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>mZUS</w:t>
      </w:r>
      <w:proofErr w:type="spellEnd"/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>, PUE</w:t>
      </w:r>
      <w:r w:rsidR="002C1319">
        <w:rPr>
          <w:rFonts w:ascii="Calibri Light" w:hAnsi="Calibri Light" w:cs="Calibri Light"/>
          <w:bCs/>
          <w:color w:val="auto"/>
          <w:sz w:val="22"/>
          <w:szCs w:val="22"/>
        </w:rPr>
        <w:t>/</w:t>
      </w:r>
      <w:proofErr w:type="spellStart"/>
      <w:r w:rsidR="002C1319">
        <w:rPr>
          <w:rFonts w:ascii="Calibri Light" w:hAnsi="Calibri Light" w:cs="Calibri Light"/>
          <w:bCs/>
          <w:color w:val="auto"/>
          <w:sz w:val="22"/>
          <w:szCs w:val="22"/>
        </w:rPr>
        <w:t>e</w:t>
      </w:r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>ZUS</w:t>
      </w:r>
      <w:proofErr w:type="spellEnd"/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 xml:space="preserve">, portal </w:t>
      </w:r>
      <w:proofErr w:type="spellStart"/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>Emp@tia</w:t>
      </w:r>
      <w:proofErr w:type="spellEnd"/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 xml:space="preserve"> lub bankowość elektroniczną.</w:t>
      </w:r>
    </w:p>
    <w:p w:rsidR="008D4896" w:rsidRPr="008D4896" w:rsidRDefault="008D4896" w:rsidP="008D4896">
      <w:pPr>
        <w:pStyle w:val="Jednostka"/>
        <w:numPr>
          <w:ilvl w:val="0"/>
          <w:numId w:val="41"/>
        </w:numPr>
        <w:rPr>
          <w:rFonts w:ascii="Calibri Light" w:hAnsi="Calibri Light" w:cs="Calibri Light"/>
          <w:bCs/>
          <w:color w:val="auto"/>
          <w:sz w:val="22"/>
          <w:szCs w:val="22"/>
        </w:rPr>
      </w:pPr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>Złożenie wniosku w lipcu lub sierpniu gwarantuje wypłatę najpóźniej do 30 września.</w:t>
      </w:r>
    </w:p>
    <w:p w:rsidR="008D4896" w:rsidRPr="008D4896" w:rsidRDefault="008D4896" w:rsidP="008D4896">
      <w:pPr>
        <w:pStyle w:val="Jednostka"/>
        <w:numPr>
          <w:ilvl w:val="0"/>
          <w:numId w:val="41"/>
        </w:numPr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8D4896">
        <w:rPr>
          <w:rFonts w:ascii="Calibri Light" w:hAnsi="Calibri Light" w:cs="Calibri Light"/>
          <w:bCs/>
          <w:color w:val="auto"/>
          <w:sz w:val="22"/>
          <w:szCs w:val="22"/>
        </w:rPr>
        <w:t>Wnioski złożone we wrześniu, październiku lub listopadzie będą realizowane w ciągu dwóch miesięcy od złożenia.</w:t>
      </w:r>
    </w:p>
    <w:p w:rsidR="008D4896" w:rsidRDefault="008D4896" w:rsidP="00A10211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8D4896" w:rsidRPr="00EF13FD" w:rsidRDefault="008D4896" w:rsidP="008D4896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EF13FD">
        <w:rPr>
          <w:rFonts w:ascii="Calibri Light" w:hAnsi="Calibri Light" w:cs="Calibri Light"/>
          <w:bCs/>
          <w:color w:val="auto"/>
          <w:sz w:val="22"/>
          <w:szCs w:val="22"/>
        </w:rPr>
        <w:t>Rodzice i opiekunowie mogą śledzić status wniosku na portalu PUE/</w:t>
      </w:r>
      <w:proofErr w:type="spellStart"/>
      <w:r w:rsidRPr="00EF13FD">
        <w:rPr>
          <w:rFonts w:ascii="Calibri Light" w:hAnsi="Calibri Light" w:cs="Calibri Light"/>
          <w:bCs/>
          <w:color w:val="auto"/>
          <w:sz w:val="22"/>
          <w:szCs w:val="22"/>
        </w:rPr>
        <w:t>eZUS</w:t>
      </w:r>
      <w:proofErr w:type="spellEnd"/>
      <w:r w:rsidRPr="00EF13FD">
        <w:rPr>
          <w:rFonts w:ascii="Calibri Light" w:hAnsi="Calibri Light" w:cs="Calibri Light"/>
          <w:bCs/>
          <w:color w:val="auto"/>
          <w:sz w:val="22"/>
          <w:szCs w:val="22"/>
        </w:rPr>
        <w:t>, niezależnie od kanału, przez który został</w:t>
      </w:r>
      <w:r w:rsidR="00F93ADB" w:rsidRPr="00EF13FD">
        <w:rPr>
          <w:rFonts w:ascii="Calibri Light" w:hAnsi="Calibri Light" w:cs="Calibri Light"/>
          <w:bCs/>
          <w:color w:val="auto"/>
          <w:sz w:val="22"/>
          <w:szCs w:val="22"/>
        </w:rPr>
        <w:t xml:space="preserve"> on</w:t>
      </w:r>
      <w:r w:rsidRPr="00EF13FD">
        <w:rPr>
          <w:rFonts w:ascii="Calibri Light" w:hAnsi="Calibri Light" w:cs="Calibri Light"/>
          <w:bCs/>
          <w:color w:val="auto"/>
          <w:sz w:val="22"/>
          <w:szCs w:val="22"/>
        </w:rPr>
        <w:t xml:space="preserve"> złożony.</w:t>
      </w:r>
    </w:p>
    <w:p w:rsidR="002C1319" w:rsidRDefault="002C1319" w:rsidP="008D4896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8D4896" w:rsidRPr="00A43E72" w:rsidRDefault="008D4896" w:rsidP="008D4896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A43E72">
        <w:rPr>
          <w:rFonts w:ascii="Calibri Light" w:hAnsi="Calibri Light" w:cs="Calibri Light"/>
          <w:bCs/>
          <w:color w:val="auto"/>
          <w:sz w:val="22"/>
          <w:szCs w:val="22"/>
        </w:rPr>
        <w:t xml:space="preserve">Program „Dobry Start” to konkretne wsparcie dla rodzin przygotowujących dzieci do szkoły – dzięki niemu zakup </w:t>
      </w:r>
      <w:r w:rsidR="00F93ADB" w:rsidRPr="00A43E72">
        <w:rPr>
          <w:rFonts w:ascii="Calibri Light" w:hAnsi="Calibri Light" w:cs="Calibri Light"/>
          <w:bCs/>
          <w:color w:val="auto"/>
          <w:sz w:val="22"/>
          <w:szCs w:val="22"/>
        </w:rPr>
        <w:t xml:space="preserve">artykułów związanych z edukacją jest łatwiejszy i w mniejszym stopniu obciąża budżet domowy. </w:t>
      </w:r>
    </w:p>
    <w:p w:rsidR="002D15C6" w:rsidRDefault="002D15C6" w:rsidP="00517930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2D15C6" w:rsidRDefault="00311AE0" w:rsidP="00517930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311AE0">
        <w:rPr>
          <w:rFonts w:ascii="Calibri Light" w:hAnsi="Calibri Light" w:cs="Calibri Light"/>
          <w:bCs/>
          <w:color w:val="auto"/>
          <w:sz w:val="22"/>
          <w:szCs w:val="22"/>
        </w:rPr>
        <w:t>W zeszłym roku w ramach programu wsparcie otrzymało niemal 4,7 mln dzieci w całej Polsce, z czego około 247,9 tys. w województwie kujawsko-pomorskim.</w:t>
      </w:r>
    </w:p>
    <w:p w:rsidR="00311AE0" w:rsidRDefault="00311AE0" w:rsidP="00517930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311AE0" w:rsidRDefault="00311AE0" w:rsidP="00517930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226D52" w:rsidRDefault="00226D52" w:rsidP="00517930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EE039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>
        <w:rPr>
          <w:rFonts w:ascii="Calibri Light" w:hAnsi="Calibri Light" w:cs="Calibri Light"/>
          <w:color w:val="auto"/>
          <w:sz w:val="20"/>
        </w:rPr>
        <w:t>regionalna rzeczniczka prasowa</w:t>
      </w:r>
      <w:r w:rsidR="004D1C20" w:rsidRPr="00D55771">
        <w:rPr>
          <w:rFonts w:ascii="Calibri Light" w:hAnsi="Calibri Light" w:cs="Calibri Light"/>
          <w:color w:val="auto"/>
          <w:sz w:val="20"/>
        </w:rPr>
        <w:t xml:space="preserve">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A9E6D" w16cex:dateUtc="2024-12-16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1DB91C" w16cid:durableId="2B0A9E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32" w:rsidRDefault="006F4332">
      <w:pPr>
        <w:spacing w:before="0" w:after="0"/>
      </w:pPr>
      <w:r>
        <w:separator/>
      </w:r>
    </w:p>
  </w:endnote>
  <w:endnote w:type="continuationSeparator" w:id="0">
    <w:p w:rsidR="006F4332" w:rsidRDefault="006F43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8112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317DB">
      <w:rPr>
        <w:rStyle w:val="StopkastronyZnak"/>
        <w:noProof/>
      </w:rPr>
      <w:fldChar w:fldCharType="begin"/>
    </w:r>
    <w:r w:rsidR="007317DB">
      <w:rPr>
        <w:rStyle w:val="StopkastronyZnak"/>
        <w:noProof/>
      </w:rPr>
      <w:instrText xml:space="preserve"> NUMPAGES  \* MERGEFORMAT </w:instrText>
    </w:r>
    <w:r w:rsidR="007317DB">
      <w:rPr>
        <w:rStyle w:val="StopkastronyZnak"/>
        <w:noProof/>
      </w:rPr>
      <w:fldChar w:fldCharType="separate"/>
    </w:r>
    <w:r w:rsidR="00370B9B" w:rsidRPr="00370B9B">
      <w:rPr>
        <w:rStyle w:val="StopkastronyZnak"/>
        <w:noProof/>
      </w:rPr>
      <w:t>1</w:t>
    </w:r>
    <w:r w:rsidR="007317D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C382066" wp14:editId="203FCBE3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Pr="00C60270" w:rsidRDefault="005F5C0E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PH"/>
            </w:rPr>
          </w:pPr>
          <w:r w:rsidRPr="00C60270">
            <w:rPr>
              <w:lang w:val="en-PH"/>
            </w:rP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32" w:rsidRDefault="006F4332">
      <w:pPr>
        <w:spacing w:before="0" w:after="0"/>
      </w:pPr>
      <w:r>
        <w:separator/>
      </w:r>
    </w:p>
  </w:footnote>
  <w:footnote w:type="continuationSeparator" w:id="0">
    <w:p w:rsidR="006F4332" w:rsidRDefault="006F43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63F7"/>
    <w:multiLevelType w:val="hybridMultilevel"/>
    <w:tmpl w:val="9C2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445A8"/>
    <w:multiLevelType w:val="hybridMultilevel"/>
    <w:tmpl w:val="1C92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42732"/>
    <w:multiLevelType w:val="hybridMultilevel"/>
    <w:tmpl w:val="D88E8048"/>
    <w:lvl w:ilvl="0" w:tplc="941CA09A">
      <w:numFmt w:val="bullet"/>
      <w:lvlText w:val="•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527C07"/>
    <w:multiLevelType w:val="hybridMultilevel"/>
    <w:tmpl w:val="4AD0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42ADF"/>
    <w:multiLevelType w:val="hybridMultilevel"/>
    <w:tmpl w:val="B18E2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5B13"/>
    <w:multiLevelType w:val="hybridMultilevel"/>
    <w:tmpl w:val="48926F46"/>
    <w:lvl w:ilvl="0" w:tplc="EBDCDEAE">
      <w:numFmt w:val="bullet"/>
      <w:lvlText w:val="•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D0B87"/>
    <w:multiLevelType w:val="hybridMultilevel"/>
    <w:tmpl w:val="BE72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92B51"/>
    <w:multiLevelType w:val="hybridMultilevel"/>
    <w:tmpl w:val="03A2B2C0"/>
    <w:lvl w:ilvl="0" w:tplc="5306975A">
      <w:numFmt w:val="bullet"/>
      <w:lvlText w:val="•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81E5D"/>
    <w:multiLevelType w:val="hybridMultilevel"/>
    <w:tmpl w:val="2D82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31"/>
  </w:num>
  <w:num w:numId="4">
    <w:abstractNumId w:val="35"/>
  </w:num>
  <w:num w:numId="5">
    <w:abstractNumId w:val="3"/>
  </w:num>
  <w:num w:numId="6">
    <w:abstractNumId w:val="28"/>
  </w:num>
  <w:num w:numId="7">
    <w:abstractNumId w:val="27"/>
  </w:num>
  <w:num w:numId="8">
    <w:abstractNumId w:val="26"/>
  </w:num>
  <w:num w:numId="9">
    <w:abstractNumId w:val="29"/>
  </w:num>
  <w:num w:numId="10">
    <w:abstractNumId w:val="13"/>
  </w:num>
  <w:num w:numId="11">
    <w:abstractNumId w:val="2"/>
  </w:num>
  <w:num w:numId="12">
    <w:abstractNumId w:val="1"/>
  </w:num>
  <w:num w:numId="13">
    <w:abstractNumId w:val="24"/>
  </w:num>
  <w:num w:numId="14">
    <w:abstractNumId w:val="4"/>
  </w:num>
  <w:num w:numId="15">
    <w:abstractNumId w:val="12"/>
  </w:num>
  <w:num w:numId="16">
    <w:abstractNumId w:val="30"/>
  </w:num>
  <w:num w:numId="17">
    <w:abstractNumId w:val="17"/>
  </w:num>
  <w:num w:numId="18">
    <w:abstractNumId w:val="7"/>
  </w:num>
  <w:num w:numId="19">
    <w:abstractNumId w:val="22"/>
  </w:num>
  <w:num w:numId="20">
    <w:abstractNumId w:val="6"/>
  </w:num>
  <w:num w:numId="21">
    <w:abstractNumId w:val="37"/>
  </w:num>
  <w:num w:numId="22">
    <w:abstractNumId w:val="20"/>
  </w:num>
  <w:num w:numId="23">
    <w:abstractNumId w:val="0"/>
  </w:num>
  <w:num w:numId="24">
    <w:abstractNumId w:val="16"/>
  </w:num>
  <w:num w:numId="25">
    <w:abstractNumId w:val="9"/>
  </w:num>
  <w:num w:numId="26">
    <w:abstractNumId w:val="11"/>
  </w:num>
  <w:num w:numId="27">
    <w:abstractNumId w:val="5"/>
  </w:num>
  <w:num w:numId="28">
    <w:abstractNumId w:val="8"/>
  </w:num>
  <w:num w:numId="29">
    <w:abstractNumId w:val="40"/>
  </w:num>
  <w:num w:numId="30">
    <w:abstractNumId w:val="25"/>
  </w:num>
  <w:num w:numId="31">
    <w:abstractNumId w:val="21"/>
  </w:num>
  <w:num w:numId="32">
    <w:abstractNumId w:val="18"/>
  </w:num>
  <w:num w:numId="33">
    <w:abstractNumId w:val="23"/>
  </w:num>
  <w:num w:numId="34">
    <w:abstractNumId w:val="33"/>
  </w:num>
  <w:num w:numId="35">
    <w:abstractNumId w:val="14"/>
  </w:num>
  <w:num w:numId="36">
    <w:abstractNumId w:val="15"/>
  </w:num>
  <w:num w:numId="37">
    <w:abstractNumId w:val="36"/>
  </w:num>
  <w:num w:numId="38">
    <w:abstractNumId w:val="32"/>
  </w:num>
  <w:num w:numId="39">
    <w:abstractNumId w:val="19"/>
  </w:num>
  <w:num w:numId="40">
    <w:abstractNumId w:val="3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28"/>
    <w:rsid w:val="000056D1"/>
    <w:rsid w:val="00007067"/>
    <w:rsid w:val="00013D54"/>
    <w:rsid w:val="00026980"/>
    <w:rsid w:val="0002745E"/>
    <w:rsid w:val="00036E13"/>
    <w:rsid w:val="00037066"/>
    <w:rsid w:val="00041AF8"/>
    <w:rsid w:val="00045523"/>
    <w:rsid w:val="00051C79"/>
    <w:rsid w:val="00052910"/>
    <w:rsid w:val="000621BD"/>
    <w:rsid w:val="00064EA0"/>
    <w:rsid w:val="00065016"/>
    <w:rsid w:val="00081536"/>
    <w:rsid w:val="0008205E"/>
    <w:rsid w:val="00084674"/>
    <w:rsid w:val="00096554"/>
    <w:rsid w:val="00097450"/>
    <w:rsid w:val="000A04C7"/>
    <w:rsid w:val="000A5940"/>
    <w:rsid w:val="000A64C4"/>
    <w:rsid w:val="000A6A30"/>
    <w:rsid w:val="000B16BE"/>
    <w:rsid w:val="000B43E8"/>
    <w:rsid w:val="000B5AE9"/>
    <w:rsid w:val="000B6A79"/>
    <w:rsid w:val="000C4C4B"/>
    <w:rsid w:val="000C66E7"/>
    <w:rsid w:val="000D0AA5"/>
    <w:rsid w:val="000D258E"/>
    <w:rsid w:val="000D392E"/>
    <w:rsid w:val="000D4D26"/>
    <w:rsid w:val="000D7030"/>
    <w:rsid w:val="000E0030"/>
    <w:rsid w:val="000E246A"/>
    <w:rsid w:val="000E6D3E"/>
    <w:rsid w:val="000F02D2"/>
    <w:rsid w:val="000F0EED"/>
    <w:rsid w:val="000F1012"/>
    <w:rsid w:val="000F44EF"/>
    <w:rsid w:val="000F4B79"/>
    <w:rsid w:val="00102B02"/>
    <w:rsid w:val="00102D54"/>
    <w:rsid w:val="001077DF"/>
    <w:rsid w:val="001077F5"/>
    <w:rsid w:val="00110952"/>
    <w:rsid w:val="001131A9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565A"/>
    <w:rsid w:val="0019645F"/>
    <w:rsid w:val="00196D50"/>
    <w:rsid w:val="0019740D"/>
    <w:rsid w:val="001A0A71"/>
    <w:rsid w:val="001A5A45"/>
    <w:rsid w:val="001B0C2F"/>
    <w:rsid w:val="001B5724"/>
    <w:rsid w:val="001C0BAC"/>
    <w:rsid w:val="001C1787"/>
    <w:rsid w:val="001C3C8E"/>
    <w:rsid w:val="001C4C8D"/>
    <w:rsid w:val="001C51BA"/>
    <w:rsid w:val="001D42D8"/>
    <w:rsid w:val="001E1E94"/>
    <w:rsid w:val="001E33D8"/>
    <w:rsid w:val="001E5A4C"/>
    <w:rsid w:val="001F0C39"/>
    <w:rsid w:val="001F2FAF"/>
    <w:rsid w:val="00202475"/>
    <w:rsid w:val="00204FB1"/>
    <w:rsid w:val="002056A3"/>
    <w:rsid w:val="0020654E"/>
    <w:rsid w:val="00213A65"/>
    <w:rsid w:val="00214D87"/>
    <w:rsid w:val="00217E39"/>
    <w:rsid w:val="002211BD"/>
    <w:rsid w:val="00221B20"/>
    <w:rsid w:val="002237D3"/>
    <w:rsid w:val="00224553"/>
    <w:rsid w:val="00224C13"/>
    <w:rsid w:val="00226D52"/>
    <w:rsid w:val="00234341"/>
    <w:rsid w:val="00252C36"/>
    <w:rsid w:val="00253541"/>
    <w:rsid w:val="00254506"/>
    <w:rsid w:val="00255ED4"/>
    <w:rsid w:val="00257F89"/>
    <w:rsid w:val="00267541"/>
    <w:rsid w:val="00270CF2"/>
    <w:rsid w:val="00275485"/>
    <w:rsid w:val="00280190"/>
    <w:rsid w:val="002805D0"/>
    <w:rsid w:val="00281124"/>
    <w:rsid w:val="00284593"/>
    <w:rsid w:val="0028479D"/>
    <w:rsid w:val="00286FEF"/>
    <w:rsid w:val="00287C6E"/>
    <w:rsid w:val="00287F1F"/>
    <w:rsid w:val="00294A5A"/>
    <w:rsid w:val="002A38C0"/>
    <w:rsid w:val="002A4983"/>
    <w:rsid w:val="002A4D21"/>
    <w:rsid w:val="002A6EFD"/>
    <w:rsid w:val="002B01C8"/>
    <w:rsid w:val="002C1319"/>
    <w:rsid w:val="002C1C23"/>
    <w:rsid w:val="002C4522"/>
    <w:rsid w:val="002C527C"/>
    <w:rsid w:val="002C6EC9"/>
    <w:rsid w:val="002C7A63"/>
    <w:rsid w:val="002D0A96"/>
    <w:rsid w:val="002D15C6"/>
    <w:rsid w:val="002D506E"/>
    <w:rsid w:val="002D660D"/>
    <w:rsid w:val="002D71EB"/>
    <w:rsid w:val="002F1757"/>
    <w:rsid w:val="002F5995"/>
    <w:rsid w:val="002F6372"/>
    <w:rsid w:val="00300C2E"/>
    <w:rsid w:val="00305732"/>
    <w:rsid w:val="00311AE0"/>
    <w:rsid w:val="003206F2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50843"/>
    <w:rsid w:val="00351501"/>
    <w:rsid w:val="00352E7B"/>
    <w:rsid w:val="00353060"/>
    <w:rsid w:val="00354279"/>
    <w:rsid w:val="003611AB"/>
    <w:rsid w:val="003620A7"/>
    <w:rsid w:val="00363E6A"/>
    <w:rsid w:val="00370204"/>
    <w:rsid w:val="00370B9B"/>
    <w:rsid w:val="003720E8"/>
    <w:rsid w:val="003725A4"/>
    <w:rsid w:val="0037293A"/>
    <w:rsid w:val="0037295A"/>
    <w:rsid w:val="00374224"/>
    <w:rsid w:val="00377262"/>
    <w:rsid w:val="00377B56"/>
    <w:rsid w:val="00380AAE"/>
    <w:rsid w:val="00384C01"/>
    <w:rsid w:val="003874CE"/>
    <w:rsid w:val="00391F50"/>
    <w:rsid w:val="00396075"/>
    <w:rsid w:val="00396C92"/>
    <w:rsid w:val="00397C7E"/>
    <w:rsid w:val="003A4BC5"/>
    <w:rsid w:val="003A547C"/>
    <w:rsid w:val="003B00B8"/>
    <w:rsid w:val="003B4DFF"/>
    <w:rsid w:val="003B54BF"/>
    <w:rsid w:val="003B581E"/>
    <w:rsid w:val="003B5844"/>
    <w:rsid w:val="003B6977"/>
    <w:rsid w:val="003C0CED"/>
    <w:rsid w:val="003C3617"/>
    <w:rsid w:val="003C54F0"/>
    <w:rsid w:val="003D1CBF"/>
    <w:rsid w:val="003D468A"/>
    <w:rsid w:val="003E2323"/>
    <w:rsid w:val="003E3F88"/>
    <w:rsid w:val="003F2714"/>
    <w:rsid w:val="003F4A09"/>
    <w:rsid w:val="003F7A15"/>
    <w:rsid w:val="003F7A37"/>
    <w:rsid w:val="00400C74"/>
    <w:rsid w:val="004026BF"/>
    <w:rsid w:val="0040350C"/>
    <w:rsid w:val="00411CB1"/>
    <w:rsid w:val="004151CD"/>
    <w:rsid w:val="00415A90"/>
    <w:rsid w:val="004176C2"/>
    <w:rsid w:val="00425572"/>
    <w:rsid w:val="00427FBD"/>
    <w:rsid w:val="00432CD5"/>
    <w:rsid w:val="0043334D"/>
    <w:rsid w:val="0043435D"/>
    <w:rsid w:val="004462A9"/>
    <w:rsid w:val="004471CC"/>
    <w:rsid w:val="004472E9"/>
    <w:rsid w:val="0045282B"/>
    <w:rsid w:val="00453DC3"/>
    <w:rsid w:val="004566B6"/>
    <w:rsid w:val="00462A32"/>
    <w:rsid w:val="00470F7D"/>
    <w:rsid w:val="00471434"/>
    <w:rsid w:val="00473C70"/>
    <w:rsid w:val="00475489"/>
    <w:rsid w:val="004805A3"/>
    <w:rsid w:val="00482550"/>
    <w:rsid w:val="004825C3"/>
    <w:rsid w:val="004867C2"/>
    <w:rsid w:val="00486D67"/>
    <w:rsid w:val="00486F77"/>
    <w:rsid w:val="00487ADC"/>
    <w:rsid w:val="00487F33"/>
    <w:rsid w:val="00492771"/>
    <w:rsid w:val="00493010"/>
    <w:rsid w:val="004A19B1"/>
    <w:rsid w:val="004A6533"/>
    <w:rsid w:val="004B0C02"/>
    <w:rsid w:val="004B1391"/>
    <w:rsid w:val="004B1E84"/>
    <w:rsid w:val="004B5957"/>
    <w:rsid w:val="004B6799"/>
    <w:rsid w:val="004C3A0D"/>
    <w:rsid w:val="004C6F46"/>
    <w:rsid w:val="004D0D6C"/>
    <w:rsid w:val="004D0FA3"/>
    <w:rsid w:val="004D18DF"/>
    <w:rsid w:val="004D1C20"/>
    <w:rsid w:val="004D3A4E"/>
    <w:rsid w:val="004D594D"/>
    <w:rsid w:val="004D5EAB"/>
    <w:rsid w:val="004E057F"/>
    <w:rsid w:val="004E0FC5"/>
    <w:rsid w:val="004E19C9"/>
    <w:rsid w:val="004E4310"/>
    <w:rsid w:val="004E43CB"/>
    <w:rsid w:val="004E61B0"/>
    <w:rsid w:val="004E737D"/>
    <w:rsid w:val="004F005B"/>
    <w:rsid w:val="004F53CB"/>
    <w:rsid w:val="00504FC2"/>
    <w:rsid w:val="00507438"/>
    <w:rsid w:val="00514896"/>
    <w:rsid w:val="00516E27"/>
    <w:rsid w:val="00517930"/>
    <w:rsid w:val="00524510"/>
    <w:rsid w:val="00524A88"/>
    <w:rsid w:val="00531AC6"/>
    <w:rsid w:val="00531C31"/>
    <w:rsid w:val="005408D8"/>
    <w:rsid w:val="005430A0"/>
    <w:rsid w:val="005435E1"/>
    <w:rsid w:val="005439DD"/>
    <w:rsid w:val="005441A2"/>
    <w:rsid w:val="005442C1"/>
    <w:rsid w:val="00550E7A"/>
    <w:rsid w:val="005515E2"/>
    <w:rsid w:val="00555D9E"/>
    <w:rsid w:val="005567B4"/>
    <w:rsid w:val="00557E67"/>
    <w:rsid w:val="0056040B"/>
    <w:rsid w:val="005626AF"/>
    <w:rsid w:val="00563508"/>
    <w:rsid w:val="00566234"/>
    <w:rsid w:val="00575038"/>
    <w:rsid w:val="005804A4"/>
    <w:rsid w:val="00584025"/>
    <w:rsid w:val="005842C1"/>
    <w:rsid w:val="0058650E"/>
    <w:rsid w:val="00586AF5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49C7"/>
    <w:rsid w:val="005C5E29"/>
    <w:rsid w:val="005D26AA"/>
    <w:rsid w:val="005E02E4"/>
    <w:rsid w:val="005E475A"/>
    <w:rsid w:val="005E5590"/>
    <w:rsid w:val="005F1C84"/>
    <w:rsid w:val="005F3F44"/>
    <w:rsid w:val="005F5C0E"/>
    <w:rsid w:val="005F7E81"/>
    <w:rsid w:val="00600888"/>
    <w:rsid w:val="0060743B"/>
    <w:rsid w:val="006125A1"/>
    <w:rsid w:val="006146BF"/>
    <w:rsid w:val="00626542"/>
    <w:rsid w:val="00627AC2"/>
    <w:rsid w:val="00630762"/>
    <w:rsid w:val="00634707"/>
    <w:rsid w:val="0064120B"/>
    <w:rsid w:val="00642F96"/>
    <w:rsid w:val="0065034E"/>
    <w:rsid w:val="00650B10"/>
    <w:rsid w:val="00652BBD"/>
    <w:rsid w:val="006531C0"/>
    <w:rsid w:val="006535FE"/>
    <w:rsid w:val="00655D57"/>
    <w:rsid w:val="00663D00"/>
    <w:rsid w:val="00674281"/>
    <w:rsid w:val="006749FC"/>
    <w:rsid w:val="006832C5"/>
    <w:rsid w:val="0068355B"/>
    <w:rsid w:val="00684743"/>
    <w:rsid w:val="006906B8"/>
    <w:rsid w:val="00690A26"/>
    <w:rsid w:val="00693DEF"/>
    <w:rsid w:val="0069429E"/>
    <w:rsid w:val="006952B5"/>
    <w:rsid w:val="00696D6F"/>
    <w:rsid w:val="006A05BD"/>
    <w:rsid w:val="006A4E95"/>
    <w:rsid w:val="006A53D1"/>
    <w:rsid w:val="006B3775"/>
    <w:rsid w:val="006B3CB2"/>
    <w:rsid w:val="006B5A52"/>
    <w:rsid w:val="006B6152"/>
    <w:rsid w:val="006C0292"/>
    <w:rsid w:val="006C1630"/>
    <w:rsid w:val="006C1DCF"/>
    <w:rsid w:val="006C2CEE"/>
    <w:rsid w:val="006C2E76"/>
    <w:rsid w:val="006C4AF6"/>
    <w:rsid w:val="006D1573"/>
    <w:rsid w:val="006E053D"/>
    <w:rsid w:val="006E15C8"/>
    <w:rsid w:val="006E29B3"/>
    <w:rsid w:val="006E4CFA"/>
    <w:rsid w:val="006E6AEA"/>
    <w:rsid w:val="006F00A1"/>
    <w:rsid w:val="006F176B"/>
    <w:rsid w:val="006F4332"/>
    <w:rsid w:val="006F791F"/>
    <w:rsid w:val="007014F2"/>
    <w:rsid w:val="00702C83"/>
    <w:rsid w:val="00707F1F"/>
    <w:rsid w:val="00710B90"/>
    <w:rsid w:val="00714214"/>
    <w:rsid w:val="00715215"/>
    <w:rsid w:val="00716701"/>
    <w:rsid w:val="00720450"/>
    <w:rsid w:val="00721478"/>
    <w:rsid w:val="007317DB"/>
    <w:rsid w:val="007323FB"/>
    <w:rsid w:val="0073301F"/>
    <w:rsid w:val="00733F9C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211D"/>
    <w:rsid w:val="00772F13"/>
    <w:rsid w:val="007759C6"/>
    <w:rsid w:val="00786276"/>
    <w:rsid w:val="00791A60"/>
    <w:rsid w:val="0079733C"/>
    <w:rsid w:val="007A2607"/>
    <w:rsid w:val="007A3FFB"/>
    <w:rsid w:val="007A69C3"/>
    <w:rsid w:val="007A6C5B"/>
    <w:rsid w:val="007B772A"/>
    <w:rsid w:val="007C328F"/>
    <w:rsid w:val="007C7081"/>
    <w:rsid w:val="007D078B"/>
    <w:rsid w:val="007D6571"/>
    <w:rsid w:val="007E5A45"/>
    <w:rsid w:val="007E5B46"/>
    <w:rsid w:val="007F1819"/>
    <w:rsid w:val="007F1AB5"/>
    <w:rsid w:val="007F1D12"/>
    <w:rsid w:val="007F7AD7"/>
    <w:rsid w:val="00801C82"/>
    <w:rsid w:val="008029DF"/>
    <w:rsid w:val="00803BB4"/>
    <w:rsid w:val="00803DCC"/>
    <w:rsid w:val="008044C2"/>
    <w:rsid w:val="00805D4F"/>
    <w:rsid w:val="0081232A"/>
    <w:rsid w:val="008125A0"/>
    <w:rsid w:val="00812EB5"/>
    <w:rsid w:val="00812F1C"/>
    <w:rsid w:val="00816CF5"/>
    <w:rsid w:val="008201C1"/>
    <w:rsid w:val="008206CA"/>
    <w:rsid w:val="00830B92"/>
    <w:rsid w:val="00835462"/>
    <w:rsid w:val="0083760F"/>
    <w:rsid w:val="00841829"/>
    <w:rsid w:val="0084186E"/>
    <w:rsid w:val="00841E5F"/>
    <w:rsid w:val="0084383D"/>
    <w:rsid w:val="0084614B"/>
    <w:rsid w:val="00850994"/>
    <w:rsid w:val="00850F83"/>
    <w:rsid w:val="00855FCA"/>
    <w:rsid w:val="0086280F"/>
    <w:rsid w:val="008629A6"/>
    <w:rsid w:val="008676F3"/>
    <w:rsid w:val="008678C7"/>
    <w:rsid w:val="00871996"/>
    <w:rsid w:val="008735D7"/>
    <w:rsid w:val="00873AA2"/>
    <w:rsid w:val="00875E8B"/>
    <w:rsid w:val="00877390"/>
    <w:rsid w:val="00881297"/>
    <w:rsid w:val="00881F9B"/>
    <w:rsid w:val="00883A63"/>
    <w:rsid w:val="00894568"/>
    <w:rsid w:val="00894E90"/>
    <w:rsid w:val="008A191C"/>
    <w:rsid w:val="008A303B"/>
    <w:rsid w:val="008A6BD1"/>
    <w:rsid w:val="008B275C"/>
    <w:rsid w:val="008B7979"/>
    <w:rsid w:val="008C27E5"/>
    <w:rsid w:val="008C2A2D"/>
    <w:rsid w:val="008C43C9"/>
    <w:rsid w:val="008D4463"/>
    <w:rsid w:val="008D4896"/>
    <w:rsid w:val="008D4A6E"/>
    <w:rsid w:val="008D5610"/>
    <w:rsid w:val="008D5772"/>
    <w:rsid w:val="008E4712"/>
    <w:rsid w:val="008E48E3"/>
    <w:rsid w:val="008F119C"/>
    <w:rsid w:val="008F2E98"/>
    <w:rsid w:val="008F4A1B"/>
    <w:rsid w:val="00903A58"/>
    <w:rsid w:val="00905C5D"/>
    <w:rsid w:val="00906C68"/>
    <w:rsid w:val="00912FD0"/>
    <w:rsid w:val="00913DC9"/>
    <w:rsid w:val="009220FA"/>
    <w:rsid w:val="009303DE"/>
    <w:rsid w:val="009317D4"/>
    <w:rsid w:val="00940443"/>
    <w:rsid w:val="009451E8"/>
    <w:rsid w:val="00946201"/>
    <w:rsid w:val="00947D84"/>
    <w:rsid w:val="00952EAD"/>
    <w:rsid w:val="00954198"/>
    <w:rsid w:val="0095787E"/>
    <w:rsid w:val="0096205D"/>
    <w:rsid w:val="0096306B"/>
    <w:rsid w:val="00966F71"/>
    <w:rsid w:val="00970F61"/>
    <w:rsid w:val="0097585C"/>
    <w:rsid w:val="00976780"/>
    <w:rsid w:val="00976CD6"/>
    <w:rsid w:val="00977B78"/>
    <w:rsid w:val="00981551"/>
    <w:rsid w:val="00981629"/>
    <w:rsid w:val="009824CD"/>
    <w:rsid w:val="009826FD"/>
    <w:rsid w:val="009851AE"/>
    <w:rsid w:val="00985AFD"/>
    <w:rsid w:val="009902EA"/>
    <w:rsid w:val="009906D2"/>
    <w:rsid w:val="00992E45"/>
    <w:rsid w:val="009A179B"/>
    <w:rsid w:val="009A282F"/>
    <w:rsid w:val="009A6A45"/>
    <w:rsid w:val="009A7CE3"/>
    <w:rsid w:val="009A7EF3"/>
    <w:rsid w:val="009B0C1F"/>
    <w:rsid w:val="009B0E5A"/>
    <w:rsid w:val="009B127A"/>
    <w:rsid w:val="009B146A"/>
    <w:rsid w:val="009B182C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07BD"/>
    <w:rsid w:val="009D0E2E"/>
    <w:rsid w:val="009D1C17"/>
    <w:rsid w:val="009D20DF"/>
    <w:rsid w:val="009D7186"/>
    <w:rsid w:val="009D74AF"/>
    <w:rsid w:val="009D7B7F"/>
    <w:rsid w:val="009E0792"/>
    <w:rsid w:val="009E2B40"/>
    <w:rsid w:val="009F3192"/>
    <w:rsid w:val="009F5E9A"/>
    <w:rsid w:val="00A00FB6"/>
    <w:rsid w:val="00A050F3"/>
    <w:rsid w:val="00A10211"/>
    <w:rsid w:val="00A11246"/>
    <w:rsid w:val="00A11C9D"/>
    <w:rsid w:val="00A16E1B"/>
    <w:rsid w:val="00A3193D"/>
    <w:rsid w:val="00A321EA"/>
    <w:rsid w:val="00A36651"/>
    <w:rsid w:val="00A3668C"/>
    <w:rsid w:val="00A4161E"/>
    <w:rsid w:val="00A43531"/>
    <w:rsid w:val="00A43E72"/>
    <w:rsid w:val="00A459E2"/>
    <w:rsid w:val="00A45D2E"/>
    <w:rsid w:val="00A51B8B"/>
    <w:rsid w:val="00A55A3B"/>
    <w:rsid w:val="00A55EC5"/>
    <w:rsid w:val="00A56D93"/>
    <w:rsid w:val="00A65589"/>
    <w:rsid w:val="00A66196"/>
    <w:rsid w:val="00A67E89"/>
    <w:rsid w:val="00A71875"/>
    <w:rsid w:val="00A7284C"/>
    <w:rsid w:val="00A744C7"/>
    <w:rsid w:val="00A770E2"/>
    <w:rsid w:val="00A77E15"/>
    <w:rsid w:val="00A8495D"/>
    <w:rsid w:val="00A903CE"/>
    <w:rsid w:val="00A939BC"/>
    <w:rsid w:val="00A954B4"/>
    <w:rsid w:val="00A9629D"/>
    <w:rsid w:val="00A96527"/>
    <w:rsid w:val="00A97F68"/>
    <w:rsid w:val="00AA5645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B001FA"/>
    <w:rsid w:val="00B0547B"/>
    <w:rsid w:val="00B0588E"/>
    <w:rsid w:val="00B06CB2"/>
    <w:rsid w:val="00B112DE"/>
    <w:rsid w:val="00B121A3"/>
    <w:rsid w:val="00B140EC"/>
    <w:rsid w:val="00B15167"/>
    <w:rsid w:val="00B16BE5"/>
    <w:rsid w:val="00B2374E"/>
    <w:rsid w:val="00B24191"/>
    <w:rsid w:val="00B249B4"/>
    <w:rsid w:val="00B25013"/>
    <w:rsid w:val="00B45C84"/>
    <w:rsid w:val="00B46E9A"/>
    <w:rsid w:val="00B505DF"/>
    <w:rsid w:val="00B50835"/>
    <w:rsid w:val="00B52DE2"/>
    <w:rsid w:val="00B53776"/>
    <w:rsid w:val="00B53DAD"/>
    <w:rsid w:val="00B61046"/>
    <w:rsid w:val="00B66D54"/>
    <w:rsid w:val="00B67311"/>
    <w:rsid w:val="00B71DEC"/>
    <w:rsid w:val="00B72CFB"/>
    <w:rsid w:val="00B735B1"/>
    <w:rsid w:val="00B73F7A"/>
    <w:rsid w:val="00B74132"/>
    <w:rsid w:val="00B75FCB"/>
    <w:rsid w:val="00B80207"/>
    <w:rsid w:val="00B818A7"/>
    <w:rsid w:val="00B853F2"/>
    <w:rsid w:val="00B87F17"/>
    <w:rsid w:val="00B9037F"/>
    <w:rsid w:val="00B9155D"/>
    <w:rsid w:val="00B94DA6"/>
    <w:rsid w:val="00BA15D1"/>
    <w:rsid w:val="00BA76DD"/>
    <w:rsid w:val="00BB3528"/>
    <w:rsid w:val="00BB7B1B"/>
    <w:rsid w:val="00BC037E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BF3678"/>
    <w:rsid w:val="00C022CE"/>
    <w:rsid w:val="00C07ACA"/>
    <w:rsid w:val="00C124CF"/>
    <w:rsid w:val="00C12CAE"/>
    <w:rsid w:val="00C179F5"/>
    <w:rsid w:val="00C20665"/>
    <w:rsid w:val="00C23022"/>
    <w:rsid w:val="00C25CFA"/>
    <w:rsid w:val="00C260EC"/>
    <w:rsid w:val="00C27AD1"/>
    <w:rsid w:val="00C306FA"/>
    <w:rsid w:val="00C50A4D"/>
    <w:rsid w:val="00C50AC7"/>
    <w:rsid w:val="00C5582F"/>
    <w:rsid w:val="00C57CE2"/>
    <w:rsid w:val="00C60270"/>
    <w:rsid w:val="00C70696"/>
    <w:rsid w:val="00C72009"/>
    <w:rsid w:val="00C8200F"/>
    <w:rsid w:val="00C8201B"/>
    <w:rsid w:val="00C9152E"/>
    <w:rsid w:val="00C92533"/>
    <w:rsid w:val="00C95428"/>
    <w:rsid w:val="00C96505"/>
    <w:rsid w:val="00CA1DDE"/>
    <w:rsid w:val="00CA3FBF"/>
    <w:rsid w:val="00CA5B1A"/>
    <w:rsid w:val="00CB165B"/>
    <w:rsid w:val="00CB43B9"/>
    <w:rsid w:val="00CB6AFD"/>
    <w:rsid w:val="00CC0E34"/>
    <w:rsid w:val="00CC3DB8"/>
    <w:rsid w:val="00CC5F44"/>
    <w:rsid w:val="00CC77A9"/>
    <w:rsid w:val="00CD0637"/>
    <w:rsid w:val="00CD1CAC"/>
    <w:rsid w:val="00CE0042"/>
    <w:rsid w:val="00CE17CC"/>
    <w:rsid w:val="00CE1AB2"/>
    <w:rsid w:val="00CE300B"/>
    <w:rsid w:val="00CE5D4B"/>
    <w:rsid w:val="00CF2F1B"/>
    <w:rsid w:val="00CF3DAF"/>
    <w:rsid w:val="00CF43F5"/>
    <w:rsid w:val="00CF4CA0"/>
    <w:rsid w:val="00D024E7"/>
    <w:rsid w:val="00D040DA"/>
    <w:rsid w:val="00D05D80"/>
    <w:rsid w:val="00D13AD7"/>
    <w:rsid w:val="00D14315"/>
    <w:rsid w:val="00D213F6"/>
    <w:rsid w:val="00D2265F"/>
    <w:rsid w:val="00D24115"/>
    <w:rsid w:val="00D30409"/>
    <w:rsid w:val="00D30D5B"/>
    <w:rsid w:val="00D327AD"/>
    <w:rsid w:val="00D371A3"/>
    <w:rsid w:val="00D40488"/>
    <w:rsid w:val="00D42303"/>
    <w:rsid w:val="00D42F51"/>
    <w:rsid w:val="00D44D12"/>
    <w:rsid w:val="00D47C6B"/>
    <w:rsid w:val="00D505D4"/>
    <w:rsid w:val="00D576AA"/>
    <w:rsid w:val="00D604B8"/>
    <w:rsid w:val="00D64B21"/>
    <w:rsid w:val="00D662EB"/>
    <w:rsid w:val="00D71BC2"/>
    <w:rsid w:val="00D72F32"/>
    <w:rsid w:val="00D75CE0"/>
    <w:rsid w:val="00D81092"/>
    <w:rsid w:val="00D8562C"/>
    <w:rsid w:val="00D866F0"/>
    <w:rsid w:val="00D86774"/>
    <w:rsid w:val="00D91296"/>
    <w:rsid w:val="00DA079B"/>
    <w:rsid w:val="00DA15AD"/>
    <w:rsid w:val="00DA26F1"/>
    <w:rsid w:val="00DA57B0"/>
    <w:rsid w:val="00DB294F"/>
    <w:rsid w:val="00DB3980"/>
    <w:rsid w:val="00DC0C92"/>
    <w:rsid w:val="00DC3212"/>
    <w:rsid w:val="00DD05A5"/>
    <w:rsid w:val="00DD05F6"/>
    <w:rsid w:val="00DD35B2"/>
    <w:rsid w:val="00DE16A7"/>
    <w:rsid w:val="00DE5E0C"/>
    <w:rsid w:val="00E020ED"/>
    <w:rsid w:val="00E05B26"/>
    <w:rsid w:val="00E10E36"/>
    <w:rsid w:val="00E14317"/>
    <w:rsid w:val="00E14559"/>
    <w:rsid w:val="00E15E13"/>
    <w:rsid w:val="00E241CA"/>
    <w:rsid w:val="00E24B07"/>
    <w:rsid w:val="00E27402"/>
    <w:rsid w:val="00E30994"/>
    <w:rsid w:val="00E3553E"/>
    <w:rsid w:val="00E40059"/>
    <w:rsid w:val="00E42085"/>
    <w:rsid w:val="00E44497"/>
    <w:rsid w:val="00E467D7"/>
    <w:rsid w:val="00E531CE"/>
    <w:rsid w:val="00E54DB2"/>
    <w:rsid w:val="00E5613F"/>
    <w:rsid w:val="00E61EE5"/>
    <w:rsid w:val="00E63960"/>
    <w:rsid w:val="00E63F7D"/>
    <w:rsid w:val="00E65249"/>
    <w:rsid w:val="00E67652"/>
    <w:rsid w:val="00E6792F"/>
    <w:rsid w:val="00E81F4C"/>
    <w:rsid w:val="00E826FA"/>
    <w:rsid w:val="00E9026D"/>
    <w:rsid w:val="00E948BB"/>
    <w:rsid w:val="00E95ACF"/>
    <w:rsid w:val="00E96FE4"/>
    <w:rsid w:val="00EA15F4"/>
    <w:rsid w:val="00EA5814"/>
    <w:rsid w:val="00EA5876"/>
    <w:rsid w:val="00EC06C0"/>
    <w:rsid w:val="00EC0E09"/>
    <w:rsid w:val="00EC274F"/>
    <w:rsid w:val="00EC6DE4"/>
    <w:rsid w:val="00ED3022"/>
    <w:rsid w:val="00EE0390"/>
    <w:rsid w:val="00EE0A08"/>
    <w:rsid w:val="00EE0B82"/>
    <w:rsid w:val="00EE2EB1"/>
    <w:rsid w:val="00EE5358"/>
    <w:rsid w:val="00EE61A4"/>
    <w:rsid w:val="00EF13FD"/>
    <w:rsid w:val="00EF16EF"/>
    <w:rsid w:val="00EF17E0"/>
    <w:rsid w:val="00EF229D"/>
    <w:rsid w:val="00EF3F8B"/>
    <w:rsid w:val="00EF400B"/>
    <w:rsid w:val="00EF4807"/>
    <w:rsid w:val="00EF5FA1"/>
    <w:rsid w:val="00EF60FC"/>
    <w:rsid w:val="00EF7141"/>
    <w:rsid w:val="00F05137"/>
    <w:rsid w:val="00F1112B"/>
    <w:rsid w:val="00F13D10"/>
    <w:rsid w:val="00F21C13"/>
    <w:rsid w:val="00F23990"/>
    <w:rsid w:val="00F31A4C"/>
    <w:rsid w:val="00F33B3B"/>
    <w:rsid w:val="00F37A3E"/>
    <w:rsid w:val="00F4011F"/>
    <w:rsid w:val="00F41385"/>
    <w:rsid w:val="00F42E84"/>
    <w:rsid w:val="00F430B9"/>
    <w:rsid w:val="00F43B9A"/>
    <w:rsid w:val="00F4499C"/>
    <w:rsid w:val="00F45274"/>
    <w:rsid w:val="00F4636A"/>
    <w:rsid w:val="00F52021"/>
    <w:rsid w:val="00F52CC9"/>
    <w:rsid w:val="00F549F5"/>
    <w:rsid w:val="00F64AF3"/>
    <w:rsid w:val="00F7072B"/>
    <w:rsid w:val="00F73918"/>
    <w:rsid w:val="00F7794B"/>
    <w:rsid w:val="00F77D30"/>
    <w:rsid w:val="00F81A90"/>
    <w:rsid w:val="00F85125"/>
    <w:rsid w:val="00F867DE"/>
    <w:rsid w:val="00F86D37"/>
    <w:rsid w:val="00F8775D"/>
    <w:rsid w:val="00F92DCD"/>
    <w:rsid w:val="00F93ADB"/>
    <w:rsid w:val="00F95C8E"/>
    <w:rsid w:val="00FA0C79"/>
    <w:rsid w:val="00FA1875"/>
    <w:rsid w:val="00FA2E97"/>
    <w:rsid w:val="00FA5E2B"/>
    <w:rsid w:val="00FB0C94"/>
    <w:rsid w:val="00FB38FF"/>
    <w:rsid w:val="00FB4B5F"/>
    <w:rsid w:val="00FB5D87"/>
    <w:rsid w:val="00FC10B9"/>
    <w:rsid w:val="00FC15E8"/>
    <w:rsid w:val="00FC1991"/>
    <w:rsid w:val="00FC1DFC"/>
    <w:rsid w:val="00FC4F5B"/>
    <w:rsid w:val="00FC5C50"/>
    <w:rsid w:val="00FC6B42"/>
    <w:rsid w:val="00FD40FE"/>
    <w:rsid w:val="00FE1016"/>
    <w:rsid w:val="00FE3C91"/>
    <w:rsid w:val="00FE7AAD"/>
    <w:rsid w:val="00FF073B"/>
    <w:rsid w:val="00FF3C07"/>
    <w:rsid w:val="00FF5401"/>
    <w:rsid w:val="00FF61A0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581F-6B43-4D8B-B4A2-2BA4C8B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7A2607"/>
    <w:rPr>
      <w:b/>
      <w:bCs/>
    </w:rPr>
  </w:style>
  <w:style w:type="paragraph" w:customStyle="1" w:styleId="Default">
    <w:name w:val="Default"/>
    <w:rsid w:val="00026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Poprawka">
    <w:name w:val="Revision"/>
    <w:hidden/>
    <w:uiPriority w:val="99"/>
    <w:semiHidden/>
    <w:rsid w:val="00693DEF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1967-B7AC-45DD-AC66-34172AAD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Owczarz, Damian</dc:creator>
  <cp:lastModifiedBy>Artur Stankiewicz</cp:lastModifiedBy>
  <cp:revision>2</cp:revision>
  <cp:lastPrinted>2025-07-10T09:32:00Z</cp:lastPrinted>
  <dcterms:created xsi:type="dcterms:W3CDTF">2025-07-14T09:00:00Z</dcterms:created>
  <dcterms:modified xsi:type="dcterms:W3CDTF">2025-07-14T09:00:00Z</dcterms:modified>
</cp:coreProperties>
</file>