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C3ED" w14:textId="77777777" w:rsidR="00CD3D82" w:rsidRPr="00E701E5" w:rsidRDefault="00CD3D82" w:rsidP="00CD3D82">
      <w:pPr>
        <w:jc w:val="center"/>
        <w:rPr>
          <w:b/>
          <w:sz w:val="44"/>
          <w:szCs w:val="44"/>
        </w:rPr>
      </w:pPr>
      <w:r w:rsidRPr="00E701E5">
        <w:rPr>
          <w:b/>
          <w:sz w:val="44"/>
          <w:szCs w:val="44"/>
        </w:rPr>
        <w:t>OGŁOSZENIE</w:t>
      </w:r>
    </w:p>
    <w:p w14:paraId="4D85390F" w14:textId="6BC340CA" w:rsidR="002F32AA" w:rsidRPr="00A62453" w:rsidRDefault="004166B7" w:rsidP="00E701E5">
      <w:pPr>
        <w:spacing w:after="0"/>
        <w:jc w:val="center"/>
        <w:rPr>
          <w:b/>
          <w:sz w:val="32"/>
          <w:szCs w:val="32"/>
        </w:rPr>
      </w:pPr>
      <w:r w:rsidRPr="00A62453">
        <w:rPr>
          <w:b/>
          <w:sz w:val="32"/>
          <w:szCs w:val="32"/>
        </w:rPr>
        <w:t xml:space="preserve">O TERMINIE I MIEJSCU ZGŁASZANIA KANDYDATÓW </w:t>
      </w:r>
      <w:r w:rsidR="00E701E5" w:rsidRPr="00A62453">
        <w:rPr>
          <w:b/>
          <w:sz w:val="32"/>
          <w:szCs w:val="32"/>
        </w:rPr>
        <w:br/>
      </w:r>
      <w:r w:rsidRPr="00A62453">
        <w:rPr>
          <w:b/>
          <w:sz w:val="32"/>
          <w:szCs w:val="32"/>
        </w:rPr>
        <w:t>DO RADY SENIORÓW GMINY CHEŁMŻA</w:t>
      </w:r>
    </w:p>
    <w:p w14:paraId="0AEAC5C0" w14:textId="662EFA03" w:rsidR="00CD3D82" w:rsidRPr="00A62453" w:rsidRDefault="004166B7" w:rsidP="00E701E5">
      <w:pPr>
        <w:spacing w:after="0"/>
        <w:jc w:val="center"/>
        <w:rPr>
          <w:b/>
          <w:sz w:val="32"/>
          <w:szCs w:val="32"/>
        </w:rPr>
      </w:pPr>
      <w:r w:rsidRPr="00A62453">
        <w:rPr>
          <w:b/>
          <w:sz w:val="32"/>
          <w:szCs w:val="32"/>
        </w:rPr>
        <w:t xml:space="preserve">Z DNIA </w:t>
      </w:r>
      <w:r w:rsidR="00B32A0A">
        <w:rPr>
          <w:b/>
          <w:sz w:val="32"/>
          <w:szCs w:val="32"/>
        </w:rPr>
        <w:t xml:space="preserve">16 </w:t>
      </w:r>
      <w:r w:rsidRPr="00A62453">
        <w:rPr>
          <w:b/>
          <w:sz w:val="32"/>
          <w:szCs w:val="32"/>
        </w:rPr>
        <w:t>SIERPNIA 2023 R.</w:t>
      </w:r>
    </w:p>
    <w:p w14:paraId="6BB10D4C" w14:textId="77777777" w:rsidR="00CD3D82" w:rsidRPr="00E701E5" w:rsidRDefault="00CD3D82">
      <w:pPr>
        <w:rPr>
          <w:sz w:val="28"/>
          <w:szCs w:val="28"/>
        </w:rPr>
      </w:pPr>
    </w:p>
    <w:p w14:paraId="0257FF72" w14:textId="5A1FE6D8" w:rsidR="00CD3D82" w:rsidRPr="00E701E5" w:rsidRDefault="00CD3D82" w:rsidP="00E701E5">
      <w:pPr>
        <w:ind w:firstLine="708"/>
        <w:jc w:val="both"/>
        <w:rPr>
          <w:b/>
          <w:sz w:val="28"/>
          <w:szCs w:val="28"/>
          <w:u w:val="single"/>
        </w:rPr>
      </w:pPr>
      <w:r w:rsidRPr="00E701E5">
        <w:rPr>
          <w:sz w:val="28"/>
          <w:szCs w:val="28"/>
        </w:rPr>
        <w:t xml:space="preserve">W związku z powołaniem Rady Seniorów Gminy Chełmża informuję, że kandydatów do Rady Seniorów można zgłaszać </w:t>
      </w:r>
      <w:r w:rsidRPr="00E701E5">
        <w:rPr>
          <w:b/>
          <w:sz w:val="28"/>
          <w:szCs w:val="28"/>
          <w:u w:val="single"/>
        </w:rPr>
        <w:t xml:space="preserve">do dnia </w:t>
      </w:r>
      <w:r w:rsidR="00B32A0A">
        <w:rPr>
          <w:b/>
          <w:sz w:val="28"/>
          <w:szCs w:val="28"/>
          <w:u w:val="single"/>
        </w:rPr>
        <w:t xml:space="preserve">25 </w:t>
      </w:r>
      <w:r w:rsidR="0009191B" w:rsidRPr="00E701E5">
        <w:rPr>
          <w:b/>
          <w:sz w:val="28"/>
          <w:szCs w:val="28"/>
          <w:u w:val="single"/>
        </w:rPr>
        <w:t xml:space="preserve">sierpnia 2023 r. </w:t>
      </w:r>
    </w:p>
    <w:p w14:paraId="04EF5C02" w14:textId="01E5B924" w:rsidR="00CD3D82" w:rsidRPr="00E701E5" w:rsidRDefault="00E701E5" w:rsidP="00E701E5">
      <w:pPr>
        <w:rPr>
          <w:sz w:val="28"/>
          <w:szCs w:val="28"/>
        </w:rPr>
      </w:pPr>
      <w:r w:rsidRPr="00E701E5">
        <w:rPr>
          <w:b/>
          <w:sz w:val="28"/>
          <w:szCs w:val="28"/>
        </w:rPr>
        <w:t>MIEJSCE ZGŁASZANIA KANDYDATÓW:</w:t>
      </w:r>
      <w:r w:rsidRPr="00E701E5">
        <w:rPr>
          <w:b/>
          <w:sz w:val="28"/>
          <w:szCs w:val="28"/>
        </w:rPr>
        <w:br/>
      </w:r>
      <w:r w:rsidR="00CD3D82" w:rsidRPr="00E701E5">
        <w:rPr>
          <w:sz w:val="28"/>
          <w:szCs w:val="28"/>
        </w:rPr>
        <w:t>– Urząd Gminy Chełmża, ul. Wodna 2</w:t>
      </w:r>
      <w:r w:rsidR="00965949" w:rsidRPr="00E701E5">
        <w:rPr>
          <w:sz w:val="28"/>
          <w:szCs w:val="28"/>
        </w:rPr>
        <w:t xml:space="preserve"> </w:t>
      </w:r>
      <w:r w:rsidR="00CD3D82" w:rsidRPr="00E701E5">
        <w:rPr>
          <w:sz w:val="28"/>
          <w:szCs w:val="28"/>
        </w:rPr>
        <w:t xml:space="preserve">(biuro obsługi interesanta),  w godzinach pracy </w:t>
      </w:r>
      <w:r w:rsidR="00BD1EA6" w:rsidRPr="00E701E5">
        <w:rPr>
          <w:sz w:val="28"/>
          <w:szCs w:val="28"/>
        </w:rPr>
        <w:t>Urzędu tj. od poniedziałku do piątku od godz. 7.00 do 15.00.</w:t>
      </w:r>
    </w:p>
    <w:p w14:paraId="6DA976EB" w14:textId="59DCEFB9" w:rsidR="00BD1EA6" w:rsidRPr="00E701E5" w:rsidRDefault="00E701E5" w:rsidP="00E701E5">
      <w:pPr>
        <w:jc w:val="both"/>
        <w:rPr>
          <w:b/>
          <w:sz w:val="28"/>
          <w:szCs w:val="28"/>
        </w:rPr>
      </w:pPr>
      <w:r w:rsidRPr="00E701E5">
        <w:rPr>
          <w:b/>
          <w:sz w:val="28"/>
          <w:szCs w:val="28"/>
        </w:rPr>
        <w:t>CZŁONKIEM RADU SENIORÓW MOŻE BYĆ:</w:t>
      </w:r>
    </w:p>
    <w:p w14:paraId="1943FD11" w14:textId="18EE849A" w:rsidR="00BD1EA6" w:rsidRPr="00E701E5" w:rsidRDefault="00BD1EA6" w:rsidP="00E701E5">
      <w:pPr>
        <w:jc w:val="both"/>
        <w:rPr>
          <w:sz w:val="28"/>
          <w:szCs w:val="28"/>
        </w:rPr>
      </w:pPr>
      <w:r w:rsidRPr="00E701E5">
        <w:rPr>
          <w:sz w:val="28"/>
          <w:szCs w:val="28"/>
        </w:rPr>
        <w:t>- osoba zamieszkała na terenie Gminy Chełmż</w:t>
      </w:r>
      <w:r w:rsidR="00B32A0A">
        <w:rPr>
          <w:sz w:val="28"/>
          <w:szCs w:val="28"/>
        </w:rPr>
        <w:t>a</w:t>
      </w:r>
      <w:r w:rsidRPr="00E701E5">
        <w:rPr>
          <w:sz w:val="28"/>
          <w:szCs w:val="28"/>
        </w:rPr>
        <w:t xml:space="preserve">, która ukończyła 60 </w:t>
      </w:r>
      <w:r w:rsidR="00B32A0A">
        <w:rPr>
          <w:sz w:val="28"/>
          <w:szCs w:val="28"/>
        </w:rPr>
        <w:t>lat</w:t>
      </w:r>
      <w:r w:rsidRPr="00E701E5">
        <w:rPr>
          <w:sz w:val="28"/>
          <w:szCs w:val="28"/>
        </w:rPr>
        <w:t>.</w:t>
      </w:r>
    </w:p>
    <w:p w14:paraId="60502880" w14:textId="7CBEF28D" w:rsidR="00BD1EA6" w:rsidRPr="00E701E5" w:rsidRDefault="00E701E5" w:rsidP="00E701E5">
      <w:pPr>
        <w:jc w:val="both"/>
        <w:rPr>
          <w:b/>
          <w:sz w:val="28"/>
          <w:szCs w:val="28"/>
        </w:rPr>
      </w:pPr>
      <w:r w:rsidRPr="00E701E5">
        <w:rPr>
          <w:b/>
          <w:sz w:val="28"/>
          <w:szCs w:val="28"/>
        </w:rPr>
        <w:t>ZGŁOSZENIA MOGĄ DOKONAĆ:</w:t>
      </w:r>
    </w:p>
    <w:p w14:paraId="7E2EA098" w14:textId="71433478" w:rsidR="00BD1EA6" w:rsidRPr="00E701E5" w:rsidRDefault="00E701E5" w:rsidP="00E701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D1EA6" w:rsidRPr="00E701E5">
        <w:rPr>
          <w:sz w:val="28"/>
          <w:szCs w:val="28"/>
        </w:rPr>
        <w:t xml:space="preserve"> osoby kandydujące,</w:t>
      </w:r>
    </w:p>
    <w:p w14:paraId="5DD3EF36" w14:textId="67A210B3" w:rsidR="00BD1EA6" w:rsidRPr="00E701E5" w:rsidRDefault="00E701E5" w:rsidP="00E701E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D1EA6" w:rsidRPr="00E701E5">
        <w:rPr>
          <w:sz w:val="28"/>
          <w:szCs w:val="28"/>
        </w:rPr>
        <w:t xml:space="preserve"> podmioty działające na rzecz osób starszych zamieszkałych w Gminie Chełmża, w szczególności przedstawiciele organizacji pozarządowych oraz podmioty prowadzące uniwersytety trzeciego wieku.</w:t>
      </w:r>
    </w:p>
    <w:p w14:paraId="268CDE88" w14:textId="6B33A746" w:rsidR="00BD1EA6" w:rsidRPr="00CF3C15" w:rsidRDefault="00CF3C15" w:rsidP="00E701E5">
      <w:pPr>
        <w:jc w:val="both"/>
        <w:rPr>
          <w:b/>
          <w:bCs/>
          <w:sz w:val="28"/>
          <w:szCs w:val="28"/>
        </w:rPr>
      </w:pPr>
      <w:r w:rsidRPr="00CF3C15">
        <w:rPr>
          <w:b/>
          <w:bCs/>
          <w:sz w:val="28"/>
          <w:szCs w:val="28"/>
        </w:rPr>
        <w:t>WARUNKI FORMALNE:</w:t>
      </w:r>
    </w:p>
    <w:p w14:paraId="0541E12D" w14:textId="4EA7B926" w:rsidR="00BD1EA6" w:rsidRPr="00E701E5" w:rsidRDefault="00CF3C15" w:rsidP="00E701E5">
      <w:pPr>
        <w:pStyle w:val="Akapitzlis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09191B" w:rsidRPr="00E701E5">
        <w:rPr>
          <w:sz w:val="28"/>
          <w:szCs w:val="28"/>
        </w:rPr>
        <w:t xml:space="preserve">głoszenia należy dokonać na karcie wg. wzoru stanowiącego załącznik </w:t>
      </w:r>
      <w:r w:rsidR="00E701E5" w:rsidRPr="00E701E5">
        <w:rPr>
          <w:sz w:val="28"/>
          <w:szCs w:val="28"/>
        </w:rPr>
        <w:t xml:space="preserve">nr 1 </w:t>
      </w:r>
      <w:r w:rsidR="0009191B" w:rsidRPr="00E701E5">
        <w:rPr>
          <w:sz w:val="28"/>
          <w:szCs w:val="28"/>
        </w:rPr>
        <w:t>do ogłoszenia</w:t>
      </w:r>
      <w:r>
        <w:rPr>
          <w:sz w:val="28"/>
          <w:szCs w:val="28"/>
        </w:rPr>
        <w:t>,</w:t>
      </w:r>
    </w:p>
    <w:p w14:paraId="4B681FB0" w14:textId="702E8F92" w:rsidR="0009191B" w:rsidRPr="00E701E5" w:rsidRDefault="00D56608" w:rsidP="00E701E5">
      <w:pPr>
        <w:pStyle w:val="Akapitzlis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zgłoszeń dokonywanych przez osoby kandydujące </w:t>
      </w:r>
      <w:r w:rsidR="00CF3C15">
        <w:rPr>
          <w:sz w:val="28"/>
          <w:szCs w:val="28"/>
        </w:rPr>
        <w:t>d</w:t>
      </w:r>
      <w:r w:rsidR="0009191B" w:rsidRPr="00E701E5">
        <w:rPr>
          <w:sz w:val="28"/>
          <w:szCs w:val="28"/>
        </w:rPr>
        <w:t>o zgłoszenia należy dołączyć listę poparcia</w:t>
      </w:r>
      <w:r w:rsidR="00965949" w:rsidRPr="00E701E5">
        <w:rPr>
          <w:sz w:val="28"/>
          <w:szCs w:val="28"/>
        </w:rPr>
        <w:t>,</w:t>
      </w:r>
      <w:r w:rsidR="0009191B" w:rsidRPr="00E701E5">
        <w:rPr>
          <w:sz w:val="28"/>
          <w:szCs w:val="28"/>
        </w:rPr>
        <w:t xml:space="preserve"> co najmniej 10 osób również zamieszkujących na terenie Gminy Chełmża, którzy ukończyli 60 lat</w:t>
      </w:r>
      <w:r w:rsidR="00B32A0A">
        <w:rPr>
          <w:sz w:val="28"/>
          <w:szCs w:val="28"/>
        </w:rPr>
        <w:t xml:space="preserve"> (</w:t>
      </w:r>
      <w:r w:rsidR="00E701E5" w:rsidRPr="00E701E5">
        <w:rPr>
          <w:sz w:val="28"/>
          <w:szCs w:val="28"/>
        </w:rPr>
        <w:t>wzór listy poparcia stanowi załącznik nr 2)</w:t>
      </w:r>
      <w:r w:rsidR="00CF3C15">
        <w:rPr>
          <w:sz w:val="28"/>
          <w:szCs w:val="28"/>
        </w:rPr>
        <w:t>.</w:t>
      </w:r>
    </w:p>
    <w:p w14:paraId="5C9281FB" w14:textId="77777777" w:rsidR="00E701E5" w:rsidRDefault="00E701E5" w:rsidP="00E701E5">
      <w:pPr>
        <w:rPr>
          <w:sz w:val="24"/>
          <w:szCs w:val="24"/>
        </w:rPr>
      </w:pPr>
    </w:p>
    <w:p w14:paraId="109C89BA" w14:textId="77777777" w:rsidR="00E701E5" w:rsidRDefault="00E701E5" w:rsidP="00E701E5">
      <w:pPr>
        <w:rPr>
          <w:sz w:val="24"/>
          <w:szCs w:val="24"/>
        </w:rPr>
      </w:pPr>
    </w:p>
    <w:p w14:paraId="44F8FAE0" w14:textId="6BDAFEBC" w:rsidR="00E701E5" w:rsidRDefault="00E701E5" w:rsidP="00E701E5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Wójt</w:t>
      </w:r>
    </w:p>
    <w:p w14:paraId="6331EECA" w14:textId="38B4A115" w:rsidR="0009191B" w:rsidRPr="00E701E5" w:rsidRDefault="00E701E5" w:rsidP="00E701E5">
      <w:pPr>
        <w:ind w:left="5529"/>
        <w:rPr>
          <w:sz w:val="24"/>
          <w:szCs w:val="24"/>
        </w:rPr>
      </w:pPr>
      <w:r>
        <w:rPr>
          <w:sz w:val="24"/>
          <w:szCs w:val="24"/>
        </w:rPr>
        <w:t>Jacek Czarnecki</w:t>
      </w:r>
    </w:p>
    <w:p w14:paraId="0DA29C6B" w14:textId="77777777" w:rsidR="0009191B" w:rsidRDefault="0009191B" w:rsidP="0009191B"/>
    <w:p w14:paraId="144B50DD" w14:textId="38B5F3D7" w:rsidR="0009191B" w:rsidRDefault="0009191B" w:rsidP="00CD3D82"/>
    <w:sectPr w:rsidR="0009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6DA0"/>
    <w:multiLevelType w:val="hybridMultilevel"/>
    <w:tmpl w:val="C158E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E77DC"/>
    <w:multiLevelType w:val="hybridMultilevel"/>
    <w:tmpl w:val="D100A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27F80"/>
    <w:multiLevelType w:val="hybridMultilevel"/>
    <w:tmpl w:val="B5029648"/>
    <w:lvl w:ilvl="0" w:tplc="6EAC5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280938">
    <w:abstractNumId w:val="0"/>
  </w:num>
  <w:num w:numId="2" w16cid:durableId="1891845932">
    <w:abstractNumId w:val="1"/>
  </w:num>
  <w:num w:numId="3" w16cid:durableId="1497183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D82"/>
    <w:rsid w:val="0009191B"/>
    <w:rsid w:val="002F32AA"/>
    <w:rsid w:val="00375C1C"/>
    <w:rsid w:val="003E6CE4"/>
    <w:rsid w:val="004166B7"/>
    <w:rsid w:val="00797AA9"/>
    <w:rsid w:val="008A49A8"/>
    <w:rsid w:val="00965949"/>
    <w:rsid w:val="00970AE0"/>
    <w:rsid w:val="00A4646A"/>
    <w:rsid w:val="00A62453"/>
    <w:rsid w:val="00A924C6"/>
    <w:rsid w:val="00B32A0A"/>
    <w:rsid w:val="00BD1EA6"/>
    <w:rsid w:val="00CD0380"/>
    <w:rsid w:val="00CD3D82"/>
    <w:rsid w:val="00CF3C15"/>
    <w:rsid w:val="00D56608"/>
    <w:rsid w:val="00E7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05B5"/>
  <w15:docId w15:val="{043CC53F-E0F8-450D-BFAB-D4932870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D82"/>
    <w:pPr>
      <w:ind w:left="720"/>
      <w:contextualSpacing/>
    </w:pPr>
  </w:style>
  <w:style w:type="table" w:styleId="Tabela-Siatka">
    <w:name w:val="Table Grid"/>
    <w:basedOn w:val="Standardowy"/>
    <w:uiPriority w:val="39"/>
    <w:rsid w:val="0009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Pawel P.R. Rutkowski</cp:lastModifiedBy>
  <cp:revision>3</cp:revision>
  <dcterms:created xsi:type="dcterms:W3CDTF">2023-08-11T12:47:00Z</dcterms:created>
  <dcterms:modified xsi:type="dcterms:W3CDTF">2023-08-16T10:15:00Z</dcterms:modified>
</cp:coreProperties>
</file>