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FF87" w14:textId="77777777" w:rsidR="00E9120E" w:rsidRPr="00AE05CC" w:rsidRDefault="00E9120E" w:rsidP="00E9120E">
      <w:pPr>
        <w:spacing w:before="100" w:beforeAutospacing="1" w:after="312" w:line="312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0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  <w:r w:rsidRPr="00AE0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 naborze na członków komisji konkursowych</w:t>
      </w:r>
    </w:p>
    <w:p w14:paraId="5B823D78" w14:textId="29D45B75" w:rsidR="006C10B0" w:rsidRPr="00A022D0" w:rsidRDefault="00E9120E" w:rsidP="006640C1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ust. 2d </w:t>
      </w:r>
      <w:hyperlink r:id="rId5" w:tgtFrame="_blank" w:tooltip="Odnośnik do zewnętrznej strony w nowej zakładce" w:history="1">
        <w:r w:rsidRPr="00D17A1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ustawy z dnia 24 kwietnia 2003 r. o działalności pożytku publicznego i o wolontariacie</w:t>
        </w:r>
      </w:hyperlink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(tekst jednolity: Dz. U. z 2020 r., poz. 1057</w:t>
      </w:r>
      <w:r w:rsidR="006640C1"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1243 i 1535 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C10B0"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Chełmża 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nabór na członków komisji konkursow</w:t>
      </w:r>
      <w:r w:rsidR="006640C1"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, opiniując</w:t>
      </w:r>
      <w:r w:rsidR="006640C1"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złożone w ramach otwart</w:t>
      </w:r>
      <w:r w:rsidR="006640C1"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 w:rsidR="006640C1"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realizację </w:t>
      </w:r>
      <w:r w:rsidR="00D43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Gminy Chełmża w zakresie rozwoju sportu w 2022 roku</w:t>
      </w:r>
      <w:r w:rsidR="00A02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6C10B0" w:rsidRPr="00A022D0">
        <w:rPr>
          <w:rFonts w:ascii="Times New Roman" w:eastAsia="Times New Roman" w:hAnsi="Times New Roman" w:cs="Times New Roman"/>
          <w:bCs/>
          <w:lang w:eastAsia="pl-PL"/>
        </w:rPr>
        <w:t>(</w:t>
      </w:r>
      <w:r w:rsidR="006C10B0" w:rsidRPr="00A022D0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ZARZĄDZENIE Nr </w:t>
      </w:r>
      <w:r w:rsidR="00D4335A" w:rsidRPr="00A022D0">
        <w:rPr>
          <w:rFonts w:ascii="Times New Roman" w:eastAsia="Times New Roman" w:hAnsi="Times New Roman" w:cs="Times New Roman"/>
          <w:b/>
          <w:i/>
          <w:iCs/>
          <w:lang w:eastAsia="ar-SA"/>
        </w:rPr>
        <w:t>10</w:t>
      </w:r>
      <w:r w:rsidR="006C10B0" w:rsidRPr="00A022D0">
        <w:rPr>
          <w:rFonts w:ascii="Times New Roman" w:eastAsia="Times New Roman" w:hAnsi="Times New Roman" w:cs="Times New Roman"/>
          <w:b/>
          <w:i/>
          <w:iCs/>
          <w:lang w:eastAsia="ar-SA"/>
        </w:rPr>
        <w:t>/2</w:t>
      </w:r>
      <w:r w:rsidR="006640C1" w:rsidRPr="00A022D0">
        <w:rPr>
          <w:rFonts w:ascii="Times New Roman" w:eastAsia="Times New Roman" w:hAnsi="Times New Roman" w:cs="Times New Roman"/>
          <w:b/>
          <w:i/>
          <w:iCs/>
          <w:lang w:eastAsia="ar-SA"/>
        </w:rPr>
        <w:t>2</w:t>
      </w:r>
      <w:r w:rsidR="006C10B0" w:rsidRPr="00A022D0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WÓJTA GMINY CHEŁMŻA z </w:t>
      </w:r>
      <w:r w:rsidR="00D4335A" w:rsidRPr="00A022D0">
        <w:rPr>
          <w:rFonts w:ascii="Times New Roman" w:eastAsia="Times New Roman" w:hAnsi="Times New Roman" w:cs="Times New Roman"/>
          <w:b/>
          <w:i/>
          <w:iCs/>
          <w:lang w:eastAsia="ar-SA"/>
        </w:rPr>
        <w:t>dnia 31 stycznia 2022 r.)</w:t>
      </w:r>
      <w:r w:rsidR="006C10B0" w:rsidRPr="00A022D0"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3CE86EF8" w14:textId="52C550E6" w:rsidR="00AE05CC" w:rsidRPr="00A022D0" w:rsidRDefault="00AE05CC" w:rsidP="00A022D0">
      <w:pPr>
        <w:pStyle w:val="Tekstpodstawowy2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D17A1F">
        <w:rPr>
          <w:rFonts w:ascii="Times New Roman" w:eastAsia="Times New Roman" w:hAnsi="Times New Roman"/>
        </w:rPr>
        <w:t>Zgłoszenia, na formularzu stanowiącym załącznik do ogłoszenia, do udziału w komisji można składać w dniach 0</w:t>
      </w:r>
      <w:r w:rsidR="00D4335A">
        <w:rPr>
          <w:rFonts w:ascii="Times New Roman" w:eastAsia="Times New Roman" w:hAnsi="Times New Roman"/>
        </w:rPr>
        <w:t>1</w:t>
      </w:r>
      <w:r w:rsidRPr="00D17A1F">
        <w:rPr>
          <w:rFonts w:ascii="Times New Roman" w:eastAsia="Times New Roman" w:hAnsi="Times New Roman"/>
        </w:rPr>
        <w:t>.0</w:t>
      </w:r>
      <w:r w:rsidR="00D4335A">
        <w:rPr>
          <w:rFonts w:ascii="Times New Roman" w:eastAsia="Times New Roman" w:hAnsi="Times New Roman"/>
        </w:rPr>
        <w:t>3</w:t>
      </w:r>
      <w:r w:rsidRPr="00D17A1F">
        <w:rPr>
          <w:rFonts w:ascii="Times New Roman" w:eastAsia="Times New Roman" w:hAnsi="Times New Roman"/>
        </w:rPr>
        <w:t>. – 1</w:t>
      </w:r>
      <w:r w:rsidR="00D4335A">
        <w:rPr>
          <w:rFonts w:ascii="Times New Roman" w:eastAsia="Times New Roman" w:hAnsi="Times New Roman"/>
        </w:rPr>
        <w:t>1.03</w:t>
      </w:r>
      <w:r w:rsidRPr="00D17A1F">
        <w:rPr>
          <w:rFonts w:ascii="Times New Roman" w:eastAsia="Times New Roman" w:hAnsi="Times New Roman"/>
        </w:rPr>
        <w:t xml:space="preserve">.2022 r. . do godz. 15.00, osobiście w Biurze Obsługi Interesanta  lub drogą elektroniczną na adres: </w:t>
      </w:r>
      <w:hyperlink r:id="rId6" w:history="1">
        <w:r w:rsidRPr="00D17A1F">
          <w:rPr>
            <w:rStyle w:val="Hipercze"/>
            <w:rFonts w:ascii="Times New Roman" w:eastAsia="Times New Roman" w:hAnsi="Times New Roman"/>
            <w:color w:val="auto"/>
          </w:rPr>
          <w:t>korlowska@gminachelmza.pl</w:t>
        </w:r>
      </w:hyperlink>
      <w:r w:rsidRPr="00D17A1F">
        <w:rPr>
          <w:rFonts w:ascii="Times New Roman" w:eastAsia="Times New Roman" w:hAnsi="Times New Roman"/>
        </w:rPr>
        <w:t xml:space="preserve"> z dopiskiem: "Zgłoszenie do komisji konkursowej opiniującej oferty w zakresie przedmiotowym</w:t>
      </w:r>
      <w:r w:rsidR="00A022D0">
        <w:rPr>
          <w:rFonts w:ascii="Times New Roman" w:eastAsia="Times New Roman" w:hAnsi="Times New Roman" w:hint="default"/>
        </w:rPr>
        <w:t xml:space="preserve"> </w:t>
      </w:r>
      <w:r w:rsidRPr="00D17A1F">
        <w:rPr>
          <w:rFonts w:ascii="Times New Roman" w:eastAsia="Times New Roman" w:hAnsi="Times New Roman"/>
        </w:rPr>
        <w:t>„</w:t>
      </w:r>
      <w:r w:rsidR="00D4335A" w:rsidRPr="00D4335A">
        <w:rPr>
          <w:rFonts w:ascii="Times New Roman" w:hAnsi="Times New Roman"/>
          <w:b/>
        </w:rPr>
        <w:t xml:space="preserve"> </w:t>
      </w:r>
      <w:r w:rsidR="00D4335A" w:rsidRPr="00A022D0">
        <w:rPr>
          <w:rFonts w:ascii="Times New Roman" w:hAnsi="Times New Roman" w:hint="default"/>
          <w:b/>
          <w:i/>
          <w:iCs/>
        </w:rPr>
        <w:t>O</w:t>
      </w:r>
      <w:r w:rsidR="00D4335A" w:rsidRPr="00A022D0">
        <w:rPr>
          <w:rFonts w:ascii="Times New Roman" w:hAnsi="Times New Roman" w:hint="default"/>
          <w:b/>
          <w:i/>
          <w:iCs/>
        </w:rPr>
        <w:t>twarty konkurs ofert na wykonanie zadań  Gminy Chełmża</w:t>
      </w:r>
      <w:r w:rsidR="00D4335A" w:rsidRPr="00A022D0">
        <w:rPr>
          <w:rFonts w:ascii="Times New Roman" w:hAnsi="Times New Roman" w:hint="default"/>
          <w:b/>
          <w:i/>
          <w:iCs/>
        </w:rPr>
        <w:br/>
        <w:t>w zakresie rozwoju sportu w 2022 r.</w:t>
      </w:r>
      <w:r w:rsidR="00A022D0">
        <w:rPr>
          <w:rFonts w:ascii="Times New Roman" w:hAnsi="Times New Roman" w:hint="default"/>
          <w:b/>
        </w:rPr>
        <w:t xml:space="preserve">” </w:t>
      </w:r>
      <w:r w:rsidRPr="00D17A1F">
        <w:rPr>
          <w:rFonts w:ascii="Times New Roman" w:eastAsia="Times New Roman" w:hAnsi="Times New Roman"/>
        </w:rPr>
        <w:t xml:space="preserve">z podaniem numeru zarządzenia. </w:t>
      </w:r>
    </w:p>
    <w:p w14:paraId="17514B05" w14:textId="3517D59A" w:rsidR="00E9120E" w:rsidRPr="00D17A1F" w:rsidRDefault="00E9120E" w:rsidP="00C64CCD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działalności pożytku publicznego i o wolontariacie, w skład komisji konkursowej wchodzą m.in. osoby wskazane przez organizacje pozarządowe i podmioty wymienione w art. 3 ust. 3 przedmiotowej ustawy.</w:t>
      </w:r>
    </w:p>
    <w:p w14:paraId="6E6A44F7" w14:textId="2D575D6C" w:rsidR="006640C1" w:rsidRPr="00D17A1F" w:rsidRDefault="006640C1" w:rsidP="00C64CCD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A1F">
        <w:rPr>
          <w:rFonts w:ascii="Times New Roman" w:hAnsi="Times New Roman" w:cs="Times New Roman"/>
          <w:sz w:val="24"/>
          <w:szCs w:val="24"/>
        </w:rPr>
        <w:t xml:space="preserve">Jeżeli żadna organizacja nie wskaże osób do składu komisji konkursowej </w:t>
      </w:r>
      <w:r w:rsidR="00D17A1F" w:rsidRPr="00D17A1F">
        <w:rPr>
          <w:rFonts w:ascii="Times New Roman" w:hAnsi="Times New Roman" w:cs="Times New Roman"/>
          <w:sz w:val="24"/>
          <w:szCs w:val="24"/>
        </w:rPr>
        <w:t xml:space="preserve"> w określonym terminie, to Komisja konkursowa może działać bez udziału osób wskazanych przez organizacje pozarządowe lub podmioty wymienione w </w:t>
      </w:r>
      <w:r w:rsidR="00D17A1F" w:rsidRPr="00AE05C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art. 3</w:t>
      </w:r>
      <w:r w:rsidR="00D17A1F" w:rsidRPr="00D17A1F">
        <w:rPr>
          <w:rFonts w:ascii="Times New Roman" w:hAnsi="Times New Roman" w:cs="Times New Roman"/>
          <w:sz w:val="24"/>
          <w:szCs w:val="24"/>
        </w:rPr>
        <w:t xml:space="preserve"> </w:t>
      </w:r>
      <w:r w:rsidR="00D17A1F" w:rsidRPr="00D17A1F">
        <w:rPr>
          <w:rFonts w:ascii="Times New Roman" w:hAnsi="Times New Roman" w:cs="Times New Roman"/>
          <w:i/>
          <w:iCs/>
          <w:sz w:val="24"/>
          <w:szCs w:val="24"/>
        </w:rPr>
        <w:t>działalność pożytku publicznego, organizacje pozarządowe, wyłączenie stosowania przepisów ustawy</w:t>
      </w:r>
      <w:r w:rsidR="00D17A1F" w:rsidRPr="00D17A1F">
        <w:rPr>
          <w:rFonts w:ascii="Times New Roman" w:hAnsi="Times New Roman" w:cs="Times New Roman"/>
          <w:sz w:val="24"/>
          <w:szCs w:val="24"/>
        </w:rPr>
        <w:t xml:space="preserve"> ust. 3.</w:t>
      </w:r>
    </w:p>
    <w:p w14:paraId="24B7B36B" w14:textId="343ECDCB" w:rsidR="00E9120E" w:rsidRDefault="00E9120E" w:rsidP="00C64CCD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komisji jest opiniowanie ofert, które wpłynęły w ramach otwart</w:t>
      </w:r>
      <w:r w:rsidR="00D17A1F"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 w:rsidR="00D17A1F"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ofert, zgodnie z kryteriami przyjętymi w regulaminie otwart</w:t>
      </w:r>
      <w:r w:rsidR="00D17A1F"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</w:t>
      </w:r>
      <w:r w:rsidR="00D17A1F"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D17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ofert.</w:t>
      </w:r>
    </w:p>
    <w:p w14:paraId="6869C1E1" w14:textId="36491AD5" w:rsidR="0038553B" w:rsidRPr="0038553B" w:rsidRDefault="0038553B" w:rsidP="00C64CCD">
      <w:pPr>
        <w:spacing w:before="100" w:beforeAutospacing="1" w:after="288" w:line="288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855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Wymagana dokumentacja przy zgłoszeniu poniżej w załącznikach.</w:t>
      </w:r>
    </w:p>
    <w:p w14:paraId="3E447771" w14:textId="45ED1B58" w:rsidR="004B6628" w:rsidRDefault="00AE05CC" w:rsidP="00C64C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</w:t>
      </w:r>
      <w:r w:rsidR="003855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Orłowska</w:t>
      </w:r>
    </w:p>
    <w:p w14:paraId="3C220D99" w14:textId="77777777" w:rsidR="00AE05CC" w:rsidRPr="00D17A1F" w:rsidRDefault="00AE05CC" w:rsidP="00C64C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05CC" w:rsidRPr="00D17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A5"/>
    <w:multiLevelType w:val="hybridMultilevel"/>
    <w:tmpl w:val="497CAD04"/>
    <w:lvl w:ilvl="0" w:tplc="ED162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99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0E"/>
    <w:rsid w:val="0038553B"/>
    <w:rsid w:val="004B6628"/>
    <w:rsid w:val="006640C1"/>
    <w:rsid w:val="006C10B0"/>
    <w:rsid w:val="00A022D0"/>
    <w:rsid w:val="00AE05CC"/>
    <w:rsid w:val="00C64CCD"/>
    <w:rsid w:val="00D17A1F"/>
    <w:rsid w:val="00D4335A"/>
    <w:rsid w:val="00E9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413E"/>
  <w15:chartTrackingRefBased/>
  <w15:docId w15:val="{94D28B5C-D9C5-4C66-9385-8654E52C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91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912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120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9120E"/>
    <w:rPr>
      <w:b/>
      <w:bCs/>
    </w:rPr>
  </w:style>
  <w:style w:type="paragraph" w:styleId="Akapitzlist">
    <w:name w:val="List Paragraph"/>
    <w:basedOn w:val="Normalny"/>
    <w:uiPriority w:val="34"/>
    <w:qFormat/>
    <w:rsid w:val="006C10B0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6C10B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C10B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C10B0"/>
    <w:pPr>
      <w:suppressAutoHyphens/>
      <w:spacing w:before="280" w:after="280" w:line="240" w:lineRule="auto"/>
      <w:ind w:left="1410" w:hanging="141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10B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C10B0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4CC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D4335A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 w:hint="eastAsi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335A"/>
    <w:rPr>
      <w:rFonts w:ascii="Arial Unicode MS" w:eastAsia="Arial Unicode MS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48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lowska@gminachelmza.pl" TargetMode="External"/><Relationship Id="rId5" Type="http://schemas.openxmlformats.org/officeDocument/2006/relationships/hyperlink" Target="https://isap.sejm.gov.pl/isap.nsf/DocDetails.xsp?id=WDU20030960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4</cp:revision>
  <dcterms:created xsi:type="dcterms:W3CDTF">2021-04-23T08:11:00Z</dcterms:created>
  <dcterms:modified xsi:type="dcterms:W3CDTF">2023-01-27T10:22:00Z</dcterms:modified>
</cp:coreProperties>
</file>