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2ED4" w14:textId="5B9DDD67" w:rsidR="005D6B71" w:rsidRDefault="008D17F3" w:rsidP="008D17F3">
      <w:pPr>
        <w:spacing w:line="240" w:lineRule="auto"/>
        <w:jc w:val="center"/>
        <w:rPr>
          <w:rFonts w:ascii="Arial" w:hAnsi="Arial" w:cs="Arial"/>
          <w:b/>
        </w:rPr>
      </w:pPr>
      <w:r w:rsidRPr="008D17F3">
        <w:rPr>
          <w:rFonts w:ascii="Arial" w:hAnsi="Arial" w:cs="Arial"/>
          <w:b/>
        </w:rPr>
        <w:t xml:space="preserve">INFORMACJA DLA </w:t>
      </w:r>
      <w:r w:rsidR="00644457">
        <w:rPr>
          <w:rFonts w:ascii="Arial" w:hAnsi="Arial" w:cs="Arial"/>
          <w:b/>
        </w:rPr>
        <w:t>MIESZKAŃCA</w:t>
      </w:r>
    </w:p>
    <w:p w14:paraId="037B5B87" w14:textId="5B456C38" w:rsidR="008D17F3" w:rsidRDefault="008D17F3" w:rsidP="008D17F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tabletki </w:t>
      </w:r>
      <w:r w:rsidR="00167F5E">
        <w:rPr>
          <w:rFonts w:ascii="Arial" w:hAnsi="Arial" w:cs="Arial"/>
        </w:rPr>
        <w:t>J</w:t>
      </w:r>
      <w:r>
        <w:rPr>
          <w:rFonts w:ascii="Arial" w:hAnsi="Arial" w:cs="Arial"/>
        </w:rPr>
        <w:t>odku potasu</w:t>
      </w:r>
      <w:r w:rsidR="005765F4">
        <w:rPr>
          <w:rFonts w:ascii="Arial" w:hAnsi="Arial" w:cs="Arial"/>
        </w:rPr>
        <w:t xml:space="preserve"> TZF</w:t>
      </w:r>
      <w:r>
        <w:rPr>
          <w:rFonts w:ascii="Arial" w:hAnsi="Arial" w:cs="Arial"/>
        </w:rPr>
        <w:t xml:space="preserve">, 65 mg/tab. </w:t>
      </w:r>
      <w:r>
        <w:rPr>
          <w:rFonts w:ascii="Arial" w:hAnsi="Arial" w:cs="Arial"/>
          <w:i/>
        </w:rPr>
        <w:t xml:space="preserve">(Kali </w:t>
      </w:r>
      <w:proofErr w:type="spellStart"/>
      <w:r>
        <w:rPr>
          <w:rFonts w:ascii="Arial" w:hAnsi="Arial" w:cs="Arial"/>
          <w:i/>
        </w:rPr>
        <w:t>iodidum</w:t>
      </w:r>
      <w:proofErr w:type="spellEnd"/>
      <w:r>
        <w:rPr>
          <w:rFonts w:ascii="Arial" w:hAnsi="Arial" w:cs="Arial"/>
          <w:i/>
        </w:rPr>
        <w:t>)</w:t>
      </w:r>
    </w:p>
    <w:p w14:paraId="2E72FBB9" w14:textId="116A5F9E" w:rsidR="008D17F3" w:rsidRPr="008D17F3" w:rsidRDefault="008D17F3" w:rsidP="008D17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i/>
        </w:rPr>
      </w:pPr>
      <w:r w:rsidRPr="008D17F3">
        <w:rPr>
          <w:rFonts w:ascii="Arial" w:hAnsi="Arial" w:cs="Arial"/>
          <w:b/>
          <w:i/>
        </w:rPr>
        <w:t xml:space="preserve">Co to jest lek </w:t>
      </w:r>
      <w:r w:rsidR="00167F5E">
        <w:rPr>
          <w:rFonts w:ascii="Arial" w:hAnsi="Arial" w:cs="Arial"/>
          <w:b/>
          <w:i/>
        </w:rPr>
        <w:t xml:space="preserve">JODEK POTASU </w:t>
      </w:r>
      <w:r w:rsidR="00B93A37">
        <w:rPr>
          <w:rFonts w:ascii="Arial" w:hAnsi="Arial" w:cs="Arial"/>
          <w:b/>
          <w:i/>
        </w:rPr>
        <w:t>TZF, 65 mg</w:t>
      </w:r>
      <w:r w:rsidRPr="008D17F3">
        <w:rPr>
          <w:rFonts w:ascii="Arial" w:hAnsi="Arial" w:cs="Arial"/>
          <w:b/>
          <w:i/>
        </w:rPr>
        <w:t xml:space="preserve"> i w jakim celu się go stosuje</w:t>
      </w:r>
    </w:p>
    <w:p w14:paraId="0C2FAC18" w14:textId="77777777" w:rsidR="004A22C3" w:rsidRDefault="004A22C3" w:rsidP="008D17F3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1BE9DDED" w14:textId="7369DE8C" w:rsidR="008D17F3" w:rsidRPr="0018239A" w:rsidRDefault="00167F5E" w:rsidP="008D17F3">
      <w:pPr>
        <w:pStyle w:val="Akapitzlist"/>
        <w:spacing w:line="240" w:lineRule="auto"/>
        <w:jc w:val="both"/>
        <w:rPr>
          <w:rFonts w:ascii="Arial" w:hAnsi="Arial" w:cs="Arial"/>
        </w:rPr>
      </w:pPr>
      <w:r w:rsidRPr="0018239A">
        <w:rPr>
          <w:rFonts w:ascii="Arial" w:hAnsi="Arial" w:cs="Arial"/>
        </w:rPr>
        <w:t xml:space="preserve">Jodek potasu  </w:t>
      </w:r>
      <w:r w:rsidR="009C0EF5" w:rsidRPr="0018239A">
        <w:rPr>
          <w:rFonts w:ascii="Arial" w:hAnsi="Arial" w:cs="Arial"/>
        </w:rPr>
        <w:t xml:space="preserve">należy zażywać wyłącznie w razie ryzyka narażenia na promieniowanie jądrowe. Produkt zawiera </w:t>
      </w:r>
      <w:r w:rsidR="00B17A4F" w:rsidRPr="0018239A">
        <w:rPr>
          <w:rFonts w:ascii="Arial" w:hAnsi="Arial" w:cs="Arial"/>
        </w:rPr>
        <w:t xml:space="preserve">jodek </w:t>
      </w:r>
      <w:r w:rsidR="009C0EF5" w:rsidRPr="0018239A">
        <w:rPr>
          <w:rFonts w:ascii="Arial" w:hAnsi="Arial" w:cs="Arial"/>
        </w:rPr>
        <w:t>potas, który w przypadku przyjęcia właściwej dawki nasyca tarczycę jodem i blokując wychwyt radioaktywnych izotopów jodu, zapobiega rakowi tarczycy</w:t>
      </w:r>
      <w:r w:rsidR="008D17F3" w:rsidRPr="0018239A">
        <w:rPr>
          <w:rFonts w:ascii="Arial" w:hAnsi="Arial" w:cs="Arial"/>
        </w:rPr>
        <w:t>.</w:t>
      </w:r>
    </w:p>
    <w:p w14:paraId="75F39254" w14:textId="77777777" w:rsidR="008D17F3" w:rsidRDefault="008D17F3" w:rsidP="008D17F3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1C419A6D" w14:textId="49EBE305" w:rsidR="008D17F3" w:rsidRPr="004A22C3" w:rsidRDefault="008D17F3" w:rsidP="004A22C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i/>
        </w:rPr>
      </w:pPr>
      <w:r w:rsidRPr="004A22C3">
        <w:rPr>
          <w:rFonts w:ascii="Arial" w:hAnsi="Arial" w:cs="Arial"/>
          <w:b/>
          <w:i/>
        </w:rPr>
        <w:t xml:space="preserve">Informacje ważne przed przyjęciem leku </w:t>
      </w:r>
      <w:r w:rsidR="00167F5E">
        <w:rPr>
          <w:rFonts w:ascii="Arial" w:hAnsi="Arial" w:cs="Arial"/>
          <w:b/>
          <w:i/>
        </w:rPr>
        <w:t>Jodek potasu</w:t>
      </w:r>
    </w:p>
    <w:p w14:paraId="1BCE0F75" w14:textId="77777777" w:rsidR="004A22C3" w:rsidRDefault="004A22C3" w:rsidP="008D17F3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4B33B666" w14:textId="49D449C6" w:rsidR="004A22C3" w:rsidRPr="00B035F6" w:rsidRDefault="004A22C3" w:rsidP="008D17F3">
      <w:pPr>
        <w:pStyle w:val="Akapitzlist"/>
        <w:spacing w:line="240" w:lineRule="auto"/>
        <w:jc w:val="both"/>
        <w:rPr>
          <w:rFonts w:ascii="Arial" w:hAnsi="Arial" w:cs="Arial"/>
          <w:b/>
          <w:i/>
        </w:rPr>
      </w:pPr>
      <w:r w:rsidRPr="00B035F6">
        <w:rPr>
          <w:rFonts w:ascii="Arial" w:hAnsi="Arial" w:cs="Arial"/>
          <w:b/>
          <w:i/>
        </w:rPr>
        <w:t xml:space="preserve">Kiedy nie przyjmować leku </w:t>
      </w:r>
      <w:r w:rsidR="00167F5E">
        <w:rPr>
          <w:rFonts w:ascii="Arial" w:hAnsi="Arial" w:cs="Arial"/>
          <w:b/>
          <w:i/>
        </w:rPr>
        <w:t xml:space="preserve">Jodek potasu </w:t>
      </w:r>
    </w:p>
    <w:p w14:paraId="19E9380E" w14:textId="0BBC9BE7" w:rsidR="004A22C3" w:rsidRPr="004A22C3" w:rsidRDefault="004A22C3" w:rsidP="004A22C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jeśli pacjent ma uczulenie na </w:t>
      </w:r>
      <w:r w:rsidR="00167F5E">
        <w:rPr>
          <w:rFonts w:ascii="Arial" w:hAnsi="Arial" w:cs="Arial"/>
        </w:rPr>
        <w:t xml:space="preserve">Jodek potasu </w:t>
      </w:r>
      <w:r>
        <w:rPr>
          <w:rFonts w:ascii="Arial" w:hAnsi="Arial" w:cs="Arial"/>
        </w:rPr>
        <w:t xml:space="preserve"> lub składnik tego leku </w:t>
      </w:r>
      <w:r w:rsidRPr="004B0ACF">
        <w:rPr>
          <w:rFonts w:ascii="Arial" w:hAnsi="Arial" w:cs="Arial"/>
          <w:i/>
          <w:sz w:val="18"/>
          <w:szCs w:val="18"/>
        </w:rPr>
        <w:t>celuloza mikrokrystaliczna,</w:t>
      </w:r>
      <w:r w:rsidR="00B17A4F">
        <w:rPr>
          <w:rFonts w:ascii="Arial" w:hAnsi="Arial" w:cs="Arial"/>
          <w:i/>
          <w:sz w:val="18"/>
          <w:szCs w:val="18"/>
        </w:rPr>
        <w:t xml:space="preserve"> stearynian</w:t>
      </w:r>
      <w:r w:rsidRPr="004B0ACF">
        <w:rPr>
          <w:rFonts w:ascii="Arial" w:hAnsi="Arial" w:cs="Arial"/>
          <w:i/>
          <w:sz w:val="18"/>
          <w:szCs w:val="18"/>
        </w:rPr>
        <w:t>, magnezu</w:t>
      </w:r>
      <w:r w:rsidR="00B17A4F">
        <w:rPr>
          <w:rFonts w:ascii="Arial" w:hAnsi="Arial" w:cs="Arial"/>
          <w:i/>
          <w:sz w:val="18"/>
          <w:szCs w:val="18"/>
        </w:rPr>
        <w:t>, krzemionka koloidalna</w:t>
      </w:r>
      <w:r w:rsidRPr="004B0ACF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</w:rPr>
        <w:t>;</w:t>
      </w:r>
    </w:p>
    <w:p w14:paraId="23183220" w14:textId="77777777" w:rsidR="004A22C3" w:rsidRDefault="004A22C3" w:rsidP="004A22C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u pacjenta występuje nadczynność tarczycy, objawiająca się wytwarzaniem zbyt dużej ilości hormonów tarczycy;</w:t>
      </w:r>
    </w:p>
    <w:p w14:paraId="7247C293" w14:textId="77777777" w:rsidR="004A22C3" w:rsidRDefault="004A22C3" w:rsidP="004A22C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jeśli u pacjenta występuje zaburzenie naczyń krwionośnych </w:t>
      </w:r>
      <w:r w:rsidRPr="004B0ACF">
        <w:rPr>
          <w:rFonts w:ascii="Arial" w:hAnsi="Arial" w:cs="Arial"/>
          <w:i/>
          <w:sz w:val="18"/>
          <w:szCs w:val="18"/>
        </w:rPr>
        <w:t>(zapalenie naczyń z </w:t>
      </w:r>
      <w:proofErr w:type="spellStart"/>
      <w:r w:rsidRPr="004B0ACF">
        <w:rPr>
          <w:rFonts w:ascii="Arial" w:hAnsi="Arial" w:cs="Arial"/>
          <w:i/>
          <w:sz w:val="18"/>
          <w:szCs w:val="18"/>
        </w:rPr>
        <w:t>hipokomplementemią</w:t>
      </w:r>
      <w:proofErr w:type="spellEnd"/>
      <w:r w:rsidRPr="004B0ACF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</w:rPr>
        <w:t>;</w:t>
      </w:r>
    </w:p>
    <w:p w14:paraId="46007025" w14:textId="77777777" w:rsidR="004A22C3" w:rsidRDefault="004A22C3" w:rsidP="004A22C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u pacjenta występują choroby autoimmunologiczne</w:t>
      </w:r>
      <w:r w:rsidR="00365EDC">
        <w:rPr>
          <w:rFonts w:ascii="Arial" w:hAnsi="Arial" w:cs="Arial"/>
        </w:rPr>
        <w:t xml:space="preserve"> połączone ze świądem i</w:t>
      </w:r>
      <w:r w:rsidR="004B0ACF">
        <w:rPr>
          <w:rFonts w:ascii="Arial" w:hAnsi="Arial" w:cs="Arial"/>
        </w:rPr>
        <w:t> </w:t>
      </w:r>
      <w:r w:rsidR="00365EDC">
        <w:rPr>
          <w:rFonts w:ascii="Arial" w:hAnsi="Arial" w:cs="Arial"/>
        </w:rPr>
        <w:t xml:space="preserve">pęcherzami na skórze </w:t>
      </w:r>
      <w:r w:rsidR="00365EDC" w:rsidRPr="004B0ACF">
        <w:rPr>
          <w:rFonts w:ascii="Arial" w:hAnsi="Arial" w:cs="Arial"/>
          <w:i/>
          <w:sz w:val="18"/>
          <w:szCs w:val="18"/>
        </w:rPr>
        <w:t>(</w:t>
      </w:r>
      <w:proofErr w:type="spellStart"/>
      <w:r w:rsidR="00365EDC" w:rsidRPr="004B0ACF">
        <w:rPr>
          <w:rFonts w:ascii="Arial" w:hAnsi="Arial" w:cs="Arial"/>
          <w:i/>
          <w:sz w:val="18"/>
          <w:szCs w:val="18"/>
        </w:rPr>
        <w:t>oprysz</w:t>
      </w:r>
      <w:r w:rsidR="00167F5E">
        <w:rPr>
          <w:rFonts w:ascii="Arial" w:hAnsi="Arial" w:cs="Arial"/>
          <w:i/>
          <w:sz w:val="18"/>
          <w:szCs w:val="18"/>
        </w:rPr>
        <w:t>cz</w:t>
      </w:r>
      <w:r w:rsidR="00365EDC" w:rsidRPr="004B0ACF">
        <w:rPr>
          <w:rFonts w:ascii="Arial" w:hAnsi="Arial" w:cs="Arial"/>
          <w:i/>
          <w:sz w:val="18"/>
          <w:szCs w:val="18"/>
        </w:rPr>
        <w:t>kowate</w:t>
      </w:r>
      <w:proofErr w:type="spellEnd"/>
      <w:r w:rsidR="00365EDC" w:rsidRPr="004B0ACF">
        <w:rPr>
          <w:rFonts w:ascii="Arial" w:hAnsi="Arial" w:cs="Arial"/>
          <w:i/>
          <w:sz w:val="18"/>
          <w:szCs w:val="18"/>
        </w:rPr>
        <w:t xml:space="preserve"> zapalenie skóry </w:t>
      </w:r>
      <w:proofErr w:type="spellStart"/>
      <w:r w:rsidR="00365EDC" w:rsidRPr="004B0ACF">
        <w:rPr>
          <w:rFonts w:ascii="Arial" w:hAnsi="Arial" w:cs="Arial"/>
          <w:i/>
          <w:sz w:val="18"/>
          <w:szCs w:val="18"/>
        </w:rPr>
        <w:t>Duhringa</w:t>
      </w:r>
      <w:proofErr w:type="spellEnd"/>
      <w:r w:rsidR="00365EDC" w:rsidRPr="004B0ACF">
        <w:rPr>
          <w:rFonts w:ascii="Arial" w:hAnsi="Arial" w:cs="Arial"/>
          <w:i/>
          <w:sz w:val="18"/>
          <w:szCs w:val="18"/>
        </w:rPr>
        <w:t>)</w:t>
      </w:r>
      <w:r w:rsidR="00365EDC">
        <w:rPr>
          <w:rFonts w:ascii="Arial" w:hAnsi="Arial" w:cs="Arial"/>
        </w:rPr>
        <w:t>.</w:t>
      </w:r>
    </w:p>
    <w:p w14:paraId="19DB2744" w14:textId="77777777" w:rsidR="00365EDC" w:rsidRDefault="00365EDC" w:rsidP="00365EDC">
      <w:pPr>
        <w:pStyle w:val="Akapitzlist"/>
        <w:spacing w:line="240" w:lineRule="auto"/>
        <w:jc w:val="both"/>
        <w:rPr>
          <w:rFonts w:ascii="Arial" w:hAnsi="Arial" w:cs="Arial"/>
          <w:i/>
        </w:rPr>
      </w:pPr>
    </w:p>
    <w:p w14:paraId="077E1DCB" w14:textId="77777777" w:rsidR="00365EDC" w:rsidRPr="00B035F6" w:rsidRDefault="00365EDC" w:rsidP="00365EDC">
      <w:pPr>
        <w:pStyle w:val="Akapitzlist"/>
        <w:spacing w:line="240" w:lineRule="auto"/>
        <w:jc w:val="both"/>
        <w:rPr>
          <w:rFonts w:ascii="Arial" w:hAnsi="Arial" w:cs="Arial"/>
          <w:b/>
          <w:i/>
        </w:rPr>
      </w:pPr>
      <w:r w:rsidRPr="00B035F6">
        <w:rPr>
          <w:rFonts w:ascii="Arial" w:hAnsi="Arial" w:cs="Arial"/>
          <w:b/>
          <w:i/>
        </w:rPr>
        <w:t>Ostrzeżenia i środki ostrożności</w:t>
      </w:r>
    </w:p>
    <w:p w14:paraId="0C49B02B" w14:textId="254F9078" w:rsidR="00365EDC" w:rsidRPr="00365EDC" w:rsidRDefault="00365EDC" w:rsidP="00365EDC">
      <w:pPr>
        <w:spacing w:line="240" w:lineRule="auto"/>
        <w:jc w:val="both"/>
        <w:rPr>
          <w:rFonts w:ascii="Arial" w:hAnsi="Arial" w:cs="Arial"/>
        </w:rPr>
      </w:pPr>
      <w:r w:rsidRPr="00365EDC">
        <w:rPr>
          <w:rFonts w:ascii="Arial" w:hAnsi="Arial" w:cs="Arial"/>
        </w:rPr>
        <w:t xml:space="preserve">Przed rozpoczęciem przyjmowania </w:t>
      </w:r>
      <w:r w:rsidR="00167F5E">
        <w:rPr>
          <w:rFonts w:ascii="Arial" w:hAnsi="Arial" w:cs="Arial"/>
        </w:rPr>
        <w:t xml:space="preserve">Jodek potasu </w:t>
      </w:r>
      <w:r w:rsidRPr="00365EDC">
        <w:rPr>
          <w:rFonts w:ascii="Arial" w:hAnsi="Arial" w:cs="Arial"/>
        </w:rPr>
        <w:t xml:space="preserve"> należy zwrócić się do lekarza lub farmaceuty:</w:t>
      </w:r>
    </w:p>
    <w:p w14:paraId="01F816AD" w14:textId="77777777" w:rsidR="00365EDC" w:rsidRPr="00E1152A" w:rsidRDefault="00365EDC" w:rsidP="00365ED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152A">
        <w:rPr>
          <w:rFonts w:ascii="Arial" w:hAnsi="Arial" w:cs="Arial"/>
          <w:sz w:val="20"/>
          <w:szCs w:val="20"/>
        </w:rPr>
        <w:t>w przypadku występowania złośliwego nowotworu tarczycy lub takiego podejrzenia;</w:t>
      </w:r>
    </w:p>
    <w:p w14:paraId="258A8F0A" w14:textId="77777777" w:rsidR="00365EDC" w:rsidRPr="00E1152A" w:rsidRDefault="00365EDC" w:rsidP="00365ED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152A">
        <w:rPr>
          <w:rFonts w:ascii="Arial" w:hAnsi="Arial" w:cs="Arial"/>
          <w:sz w:val="20"/>
          <w:szCs w:val="20"/>
        </w:rPr>
        <w:t xml:space="preserve">w przypadku zwężenia dróg oddechowych </w:t>
      </w:r>
      <w:r w:rsidRPr="00E1152A">
        <w:rPr>
          <w:rFonts w:ascii="Arial" w:hAnsi="Arial" w:cs="Arial"/>
          <w:i/>
          <w:sz w:val="20"/>
          <w:szCs w:val="20"/>
        </w:rPr>
        <w:t>(powodującego trudności w oddychaniu)</w:t>
      </w:r>
      <w:r w:rsidRPr="00E1152A">
        <w:rPr>
          <w:rFonts w:ascii="Arial" w:hAnsi="Arial" w:cs="Arial"/>
          <w:sz w:val="20"/>
          <w:szCs w:val="20"/>
        </w:rPr>
        <w:t>. Podanie leku może pogorszyć ten stan;</w:t>
      </w:r>
    </w:p>
    <w:p w14:paraId="4F9E4235" w14:textId="77777777" w:rsidR="00365EDC" w:rsidRPr="00E1152A" w:rsidRDefault="00365EDC" w:rsidP="00365ED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152A">
        <w:rPr>
          <w:rFonts w:ascii="Arial" w:hAnsi="Arial" w:cs="Arial"/>
          <w:sz w:val="20"/>
          <w:szCs w:val="20"/>
        </w:rPr>
        <w:t>jeśli u pacjenta stosuje się lub stosowane było w przeszłości leczenie chorób tarczycy;</w:t>
      </w:r>
    </w:p>
    <w:p w14:paraId="055ED85A" w14:textId="77777777" w:rsidR="00365EDC" w:rsidRPr="00E1152A" w:rsidRDefault="00365EDC" w:rsidP="00365ED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152A">
        <w:rPr>
          <w:rFonts w:ascii="Arial" w:hAnsi="Arial" w:cs="Arial"/>
          <w:sz w:val="20"/>
          <w:szCs w:val="20"/>
        </w:rPr>
        <w:t>jeśli u pacjenta występuje nieleczona autonomia tarczycy,</w:t>
      </w:r>
    </w:p>
    <w:p w14:paraId="229EBA28" w14:textId="77777777" w:rsidR="00365EDC" w:rsidRPr="00E1152A" w:rsidRDefault="00365EDC" w:rsidP="00365ED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152A">
        <w:rPr>
          <w:rFonts w:ascii="Arial" w:hAnsi="Arial" w:cs="Arial"/>
          <w:sz w:val="20"/>
          <w:szCs w:val="20"/>
        </w:rPr>
        <w:t xml:space="preserve">jeśli u pacjenta występuje zaburzenie </w:t>
      </w:r>
      <w:r w:rsidR="00A50642" w:rsidRPr="00E1152A">
        <w:rPr>
          <w:rFonts w:ascii="Arial" w:hAnsi="Arial" w:cs="Arial"/>
          <w:sz w:val="20"/>
          <w:szCs w:val="20"/>
        </w:rPr>
        <w:t>czynności nerek,</w:t>
      </w:r>
    </w:p>
    <w:p w14:paraId="3E58529E" w14:textId="77777777" w:rsidR="00A50642" w:rsidRPr="00E1152A" w:rsidRDefault="00A50642" w:rsidP="00365ED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152A">
        <w:rPr>
          <w:rFonts w:ascii="Arial" w:hAnsi="Arial" w:cs="Arial"/>
          <w:sz w:val="20"/>
          <w:szCs w:val="20"/>
        </w:rPr>
        <w:t>w przypadku zaburzenia czynności nadnerczy i leczenia z tym związanego;</w:t>
      </w:r>
    </w:p>
    <w:p w14:paraId="5D66592E" w14:textId="77777777" w:rsidR="00A50642" w:rsidRPr="00E1152A" w:rsidRDefault="00A50642" w:rsidP="00365ED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152A">
        <w:rPr>
          <w:rFonts w:ascii="Arial" w:hAnsi="Arial" w:cs="Arial"/>
          <w:sz w:val="20"/>
          <w:szCs w:val="20"/>
        </w:rPr>
        <w:t>jeśli pacjent jest odwodniony lub występują u niego  skurcze spowodowane upałem,</w:t>
      </w:r>
    </w:p>
    <w:p w14:paraId="3A781520" w14:textId="35CF5EEA" w:rsidR="00A50642" w:rsidRDefault="00A50642" w:rsidP="00365ED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E1152A">
        <w:rPr>
          <w:rFonts w:ascii="Arial" w:hAnsi="Arial" w:cs="Arial"/>
          <w:sz w:val="20"/>
          <w:szCs w:val="20"/>
        </w:rPr>
        <w:t>w przypadku przyjmowania leków (</w:t>
      </w:r>
      <w:r w:rsidR="00B17A4F">
        <w:rPr>
          <w:rFonts w:ascii="Arial" w:hAnsi="Arial" w:cs="Arial"/>
          <w:sz w:val="20"/>
          <w:szCs w:val="20"/>
        </w:rPr>
        <w:t xml:space="preserve"> w </w:t>
      </w:r>
      <w:proofErr w:type="spellStart"/>
      <w:r w:rsidR="00B17A4F">
        <w:rPr>
          <w:rFonts w:ascii="Arial" w:hAnsi="Arial" w:cs="Arial"/>
          <w:sz w:val="20"/>
          <w:szCs w:val="20"/>
        </w:rPr>
        <w:t>szczególności:</w:t>
      </w:r>
      <w:r w:rsidRPr="00E1152A">
        <w:rPr>
          <w:rFonts w:ascii="Arial" w:hAnsi="Arial" w:cs="Arial"/>
          <w:sz w:val="20"/>
          <w:szCs w:val="20"/>
        </w:rPr>
        <w:t>leki</w:t>
      </w:r>
      <w:proofErr w:type="spellEnd"/>
      <w:r w:rsidRPr="00E1152A">
        <w:rPr>
          <w:rFonts w:ascii="Arial" w:hAnsi="Arial" w:cs="Arial"/>
          <w:sz w:val="20"/>
          <w:szCs w:val="20"/>
        </w:rPr>
        <w:t xml:space="preserve"> hamujące czynności tarczycy:</w:t>
      </w:r>
      <w:r>
        <w:rPr>
          <w:rFonts w:ascii="Arial" w:hAnsi="Arial" w:cs="Arial"/>
        </w:rPr>
        <w:t xml:space="preserve"> </w:t>
      </w:r>
      <w:r w:rsidRPr="004B0ACF">
        <w:rPr>
          <w:rFonts w:ascii="Arial" w:hAnsi="Arial" w:cs="Arial"/>
          <w:i/>
          <w:sz w:val="18"/>
          <w:szCs w:val="18"/>
          <w:u w:val="single"/>
        </w:rPr>
        <w:t>w przypadku jednoczesnego stosowania z Jodkiem potasu stan pacjenta musi być ściśle monitorowany przez lekarza</w:t>
      </w:r>
      <w:r>
        <w:rPr>
          <w:rFonts w:ascii="Arial" w:hAnsi="Arial" w:cs="Arial"/>
        </w:rPr>
        <w:t xml:space="preserve">, </w:t>
      </w:r>
      <w:proofErr w:type="spellStart"/>
      <w:r w:rsidRPr="00E1152A">
        <w:rPr>
          <w:rFonts w:ascii="Arial" w:hAnsi="Arial" w:cs="Arial"/>
          <w:sz w:val="20"/>
          <w:szCs w:val="20"/>
        </w:rPr>
        <w:t>kaptopryl</w:t>
      </w:r>
      <w:proofErr w:type="spellEnd"/>
      <w:r w:rsidRPr="00E1152A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E1152A">
        <w:rPr>
          <w:rFonts w:ascii="Arial" w:hAnsi="Arial" w:cs="Arial"/>
          <w:sz w:val="20"/>
          <w:szCs w:val="20"/>
        </w:rPr>
        <w:t>enalapryl</w:t>
      </w:r>
      <w:proofErr w:type="spellEnd"/>
      <w:r w:rsidRPr="00E1152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</w:rPr>
        <w:t xml:space="preserve"> </w:t>
      </w:r>
      <w:r w:rsidRPr="004B0ACF">
        <w:rPr>
          <w:rFonts w:ascii="Arial" w:hAnsi="Arial" w:cs="Arial"/>
          <w:i/>
          <w:sz w:val="18"/>
          <w:szCs w:val="18"/>
          <w:u w:val="single"/>
        </w:rPr>
        <w:t>leki te mogą powodować zwiększenie stężenia potasu we krwi</w:t>
      </w:r>
      <w:r>
        <w:rPr>
          <w:rFonts w:ascii="Arial" w:hAnsi="Arial" w:cs="Arial"/>
        </w:rPr>
        <w:t xml:space="preserve">, </w:t>
      </w:r>
      <w:proofErr w:type="spellStart"/>
      <w:r w:rsidRPr="00E1152A">
        <w:rPr>
          <w:rFonts w:ascii="Arial" w:hAnsi="Arial" w:cs="Arial"/>
          <w:sz w:val="20"/>
          <w:szCs w:val="20"/>
        </w:rPr>
        <w:t>chi</w:t>
      </w:r>
      <w:r w:rsidR="00B17A4F">
        <w:rPr>
          <w:rFonts w:ascii="Arial" w:hAnsi="Arial" w:cs="Arial"/>
          <w:sz w:val="20"/>
          <w:szCs w:val="20"/>
        </w:rPr>
        <w:t>nidryna</w:t>
      </w:r>
      <w:proofErr w:type="spellEnd"/>
      <w:r>
        <w:rPr>
          <w:rFonts w:ascii="Arial" w:hAnsi="Arial" w:cs="Arial"/>
        </w:rPr>
        <w:t xml:space="preserve">: </w:t>
      </w:r>
      <w:r w:rsidRPr="004B0ACF">
        <w:rPr>
          <w:rFonts w:ascii="Arial" w:hAnsi="Arial" w:cs="Arial"/>
          <w:i/>
          <w:sz w:val="18"/>
          <w:szCs w:val="18"/>
          <w:u w:val="single"/>
        </w:rPr>
        <w:t xml:space="preserve">działanie </w:t>
      </w:r>
      <w:proofErr w:type="spellStart"/>
      <w:r w:rsidRPr="004B0ACF">
        <w:rPr>
          <w:rFonts w:ascii="Arial" w:hAnsi="Arial" w:cs="Arial"/>
          <w:i/>
          <w:sz w:val="18"/>
          <w:szCs w:val="18"/>
          <w:u w:val="single"/>
        </w:rPr>
        <w:t>chin</w:t>
      </w:r>
      <w:r w:rsidR="00B17A4F">
        <w:rPr>
          <w:rFonts w:ascii="Arial" w:hAnsi="Arial" w:cs="Arial"/>
          <w:i/>
          <w:sz w:val="18"/>
          <w:szCs w:val="18"/>
          <w:u w:val="single"/>
        </w:rPr>
        <w:t>idryny</w:t>
      </w:r>
      <w:proofErr w:type="spellEnd"/>
      <w:r w:rsidRPr="004B0ACF">
        <w:rPr>
          <w:rFonts w:ascii="Arial" w:hAnsi="Arial" w:cs="Arial"/>
          <w:i/>
          <w:sz w:val="18"/>
          <w:szCs w:val="18"/>
          <w:u w:val="single"/>
        </w:rPr>
        <w:t xml:space="preserve"> na serce może zostać zwiększone przez </w:t>
      </w:r>
      <w:r w:rsidR="00167F5E">
        <w:rPr>
          <w:rFonts w:ascii="Arial" w:hAnsi="Arial" w:cs="Arial"/>
          <w:i/>
          <w:sz w:val="18"/>
          <w:szCs w:val="18"/>
          <w:u w:val="single"/>
        </w:rPr>
        <w:t xml:space="preserve">Jodek potasu </w:t>
      </w:r>
      <w:r>
        <w:rPr>
          <w:rFonts w:ascii="Arial" w:hAnsi="Arial" w:cs="Arial"/>
        </w:rPr>
        <w:t xml:space="preserve">, </w:t>
      </w:r>
      <w:r w:rsidRPr="00E1152A">
        <w:rPr>
          <w:rFonts w:ascii="Arial" w:hAnsi="Arial" w:cs="Arial"/>
          <w:sz w:val="20"/>
          <w:szCs w:val="20"/>
        </w:rPr>
        <w:t xml:space="preserve">leki moczopędne oszczędzające potas jak </w:t>
      </w:r>
      <w:proofErr w:type="spellStart"/>
      <w:r w:rsidRPr="00E1152A">
        <w:rPr>
          <w:rFonts w:ascii="Arial" w:hAnsi="Arial" w:cs="Arial"/>
          <w:sz w:val="20"/>
          <w:szCs w:val="20"/>
        </w:rPr>
        <w:t>amiloryd</w:t>
      </w:r>
      <w:proofErr w:type="spellEnd"/>
      <w:r w:rsidRPr="00E1152A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E1152A">
        <w:rPr>
          <w:rFonts w:ascii="Arial" w:hAnsi="Arial" w:cs="Arial"/>
          <w:sz w:val="20"/>
          <w:szCs w:val="20"/>
        </w:rPr>
        <w:t>triamteren</w:t>
      </w:r>
      <w:proofErr w:type="spellEnd"/>
      <w:r>
        <w:rPr>
          <w:rFonts w:ascii="Arial" w:hAnsi="Arial" w:cs="Arial"/>
        </w:rPr>
        <w:t xml:space="preserve">: </w:t>
      </w:r>
      <w:r w:rsidRPr="004B0ACF">
        <w:rPr>
          <w:rFonts w:ascii="Arial" w:hAnsi="Arial" w:cs="Arial"/>
          <w:i/>
          <w:sz w:val="18"/>
          <w:szCs w:val="18"/>
          <w:u w:val="single"/>
        </w:rPr>
        <w:t xml:space="preserve">leki te mogą powodować zwiększenie </w:t>
      </w:r>
      <w:proofErr w:type="spellStart"/>
      <w:r w:rsidRPr="004B0ACF">
        <w:rPr>
          <w:rFonts w:ascii="Arial" w:hAnsi="Arial" w:cs="Arial"/>
          <w:i/>
          <w:sz w:val="18"/>
          <w:szCs w:val="18"/>
          <w:u w:val="single"/>
        </w:rPr>
        <w:t>stężęnia</w:t>
      </w:r>
      <w:proofErr w:type="spellEnd"/>
      <w:r w:rsidRPr="004B0ACF">
        <w:rPr>
          <w:rFonts w:ascii="Arial" w:hAnsi="Arial" w:cs="Arial"/>
          <w:i/>
          <w:sz w:val="18"/>
          <w:szCs w:val="18"/>
          <w:u w:val="single"/>
        </w:rPr>
        <w:t xml:space="preserve"> potasu we krwi</w:t>
      </w:r>
    </w:p>
    <w:p w14:paraId="2BCF372E" w14:textId="77777777" w:rsidR="00B035F6" w:rsidRDefault="00B035F6" w:rsidP="00B035F6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4784AF49" w14:textId="77777777" w:rsidR="00B035F6" w:rsidRPr="00B035F6" w:rsidRDefault="00B035F6" w:rsidP="00B035F6">
      <w:pPr>
        <w:pStyle w:val="Akapitzlist"/>
        <w:spacing w:line="240" w:lineRule="auto"/>
        <w:jc w:val="both"/>
        <w:rPr>
          <w:rFonts w:ascii="Arial" w:hAnsi="Arial" w:cs="Arial"/>
          <w:b/>
          <w:i/>
        </w:rPr>
      </w:pPr>
      <w:r w:rsidRPr="00B035F6">
        <w:rPr>
          <w:rFonts w:ascii="Arial" w:hAnsi="Arial" w:cs="Arial"/>
          <w:b/>
          <w:i/>
        </w:rPr>
        <w:t>Dzieci:</w:t>
      </w:r>
    </w:p>
    <w:p w14:paraId="4845599D" w14:textId="1A78F975" w:rsidR="00B035F6" w:rsidRPr="00E1152A" w:rsidRDefault="00B035F6" w:rsidP="004B0A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152A">
        <w:rPr>
          <w:rFonts w:ascii="Arial" w:hAnsi="Arial" w:cs="Arial"/>
          <w:sz w:val="20"/>
          <w:szCs w:val="20"/>
        </w:rPr>
        <w:t>Z noworodkiem , po podaniu Jodku potasu nal</w:t>
      </w:r>
      <w:r w:rsidR="00167F5E" w:rsidRPr="00E1152A">
        <w:rPr>
          <w:rFonts w:ascii="Arial" w:hAnsi="Arial" w:cs="Arial"/>
          <w:sz w:val="20"/>
          <w:szCs w:val="20"/>
        </w:rPr>
        <w:t>eży zgłosi</w:t>
      </w:r>
      <w:r w:rsidRPr="00E1152A">
        <w:rPr>
          <w:rFonts w:ascii="Arial" w:hAnsi="Arial" w:cs="Arial"/>
          <w:sz w:val="20"/>
          <w:szCs w:val="20"/>
        </w:rPr>
        <w:t>ć się do lekarza tak szybko jak to możliwe, w celu skontrolowania czynności tarczycy.</w:t>
      </w:r>
    </w:p>
    <w:p w14:paraId="278BAA90" w14:textId="77777777" w:rsidR="004B0ACF" w:rsidRPr="00B035F6" w:rsidRDefault="004B0ACF" w:rsidP="00B035F6">
      <w:pPr>
        <w:pStyle w:val="Akapitzlist"/>
        <w:spacing w:line="240" w:lineRule="auto"/>
        <w:jc w:val="both"/>
        <w:rPr>
          <w:rFonts w:ascii="Arial" w:hAnsi="Arial" w:cs="Arial"/>
          <w:b/>
          <w:i/>
        </w:rPr>
      </w:pPr>
      <w:r w:rsidRPr="00B035F6">
        <w:rPr>
          <w:rFonts w:ascii="Arial" w:hAnsi="Arial" w:cs="Arial"/>
          <w:b/>
          <w:i/>
        </w:rPr>
        <w:t>Ciążą, karmienie piersią i wpływ na płodność:</w:t>
      </w:r>
    </w:p>
    <w:p w14:paraId="341B1793" w14:textId="2E06CDFA" w:rsidR="004B0ACF" w:rsidRPr="00E1152A" w:rsidRDefault="004B0ACF" w:rsidP="00782A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52A">
        <w:rPr>
          <w:rFonts w:ascii="Arial" w:hAnsi="Arial" w:cs="Arial"/>
          <w:sz w:val="20"/>
          <w:szCs w:val="20"/>
        </w:rPr>
        <w:t>W ciąży i w okresie karmienia piersią lub gdy istnieje podejrzenie, że kobieta jest w ciąży lub gdy planuje ciążę, przed zastosowaniem należy poradzić się lekarza lub farmaceuty.</w:t>
      </w:r>
    </w:p>
    <w:p w14:paraId="0E644443" w14:textId="2DFE066A" w:rsidR="004B0ACF" w:rsidRPr="00E1152A" w:rsidRDefault="004B0ACF" w:rsidP="00782A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52A">
        <w:rPr>
          <w:rFonts w:ascii="Arial" w:hAnsi="Arial" w:cs="Arial"/>
          <w:sz w:val="20"/>
          <w:szCs w:val="20"/>
        </w:rPr>
        <w:t xml:space="preserve">Kobiety w ciąży mogą przyjąć maksymalnie </w:t>
      </w:r>
      <w:r w:rsidR="009C0EF5">
        <w:rPr>
          <w:rFonts w:ascii="Arial" w:hAnsi="Arial" w:cs="Arial"/>
          <w:sz w:val="20"/>
          <w:szCs w:val="20"/>
        </w:rPr>
        <w:t>1</w:t>
      </w:r>
      <w:r w:rsidRPr="00E1152A">
        <w:rPr>
          <w:rFonts w:ascii="Arial" w:hAnsi="Arial" w:cs="Arial"/>
          <w:sz w:val="20"/>
          <w:szCs w:val="20"/>
        </w:rPr>
        <w:t xml:space="preserve"> dawk</w:t>
      </w:r>
      <w:r w:rsidR="009C0EF5">
        <w:rPr>
          <w:rFonts w:ascii="Arial" w:hAnsi="Arial" w:cs="Arial"/>
          <w:sz w:val="20"/>
          <w:szCs w:val="20"/>
        </w:rPr>
        <w:t>ę</w:t>
      </w:r>
      <w:r w:rsidRPr="00E1152A">
        <w:rPr>
          <w:rFonts w:ascii="Arial" w:hAnsi="Arial" w:cs="Arial"/>
          <w:sz w:val="20"/>
          <w:szCs w:val="20"/>
        </w:rPr>
        <w:t xml:space="preserve"> </w:t>
      </w:r>
      <w:r w:rsidRPr="004B0ACF">
        <w:rPr>
          <w:rFonts w:ascii="Arial" w:hAnsi="Arial" w:cs="Arial"/>
          <w:i/>
          <w:sz w:val="18"/>
          <w:szCs w:val="18"/>
        </w:rPr>
        <w:t xml:space="preserve">(tzn. 2 </w:t>
      </w:r>
      <w:r>
        <w:rPr>
          <w:rFonts w:ascii="Arial" w:hAnsi="Arial" w:cs="Arial"/>
          <w:i/>
          <w:sz w:val="18"/>
          <w:szCs w:val="18"/>
        </w:rPr>
        <w:t>tabletki )</w:t>
      </w:r>
      <w:r>
        <w:rPr>
          <w:rFonts w:ascii="Arial" w:hAnsi="Arial" w:cs="Arial"/>
        </w:rPr>
        <w:t xml:space="preserve">. </w:t>
      </w:r>
      <w:r w:rsidRPr="00E1152A">
        <w:rPr>
          <w:rFonts w:ascii="Arial" w:hAnsi="Arial" w:cs="Arial"/>
          <w:sz w:val="20"/>
          <w:szCs w:val="20"/>
        </w:rPr>
        <w:t xml:space="preserve">Jeśli </w:t>
      </w:r>
      <w:r w:rsidR="00167F5E" w:rsidRPr="00E1152A">
        <w:rPr>
          <w:rFonts w:ascii="Arial" w:hAnsi="Arial" w:cs="Arial"/>
          <w:sz w:val="20"/>
          <w:szCs w:val="20"/>
        </w:rPr>
        <w:t xml:space="preserve">Jodek potasu </w:t>
      </w:r>
      <w:r w:rsidRPr="00E1152A">
        <w:rPr>
          <w:rFonts w:ascii="Arial" w:hAnsi="Arial" w:cs="Arial"/>
          <w:sz w:val="20"/>
          <w:szCs w:val="20"/>
        </w:rPr>
        <w:t xml:space="preserve"> jest podany w późnym okresie ciąży, zaleca się zbadać czynność tarczycy u noworodka.</w:t>
      </w:r>
    </w:p>
    <w:p w14:paraId="379B7A5C" w14:textId="2737A886" w:rsidR="004B0ACF" w:rsidRDefault="004B0ACF" w:rsidP="00782A46">
      <w:pPr>
        <w:spacing w:after="0" w:line="240" w:lineRule="auto"/>
        <w:jc w:val="both"/>
        <w:rPr>
          <w:rFonts w:ascii="Arial" w:hAnsi="Arial" w:cs="Arial"/>
        </w:rPr>
      </w:pPr>
      <w:r w:rsidRPr="00E1152A">
        <w:rPr>
          <w:rFonts w:ascii="Arial" w:hAnsi="Arial" w:cs="Arial"/>
          <w:sz w:val="20"/>
          <w:szCs w:val="20"/>
        </w:rPr>
        <w:t xml:space="preserve">Kobiety karmiące piersią mogą przyjąć maksymalnie </w:t>
      </w:r>
      <w:r w:rsidR="009C0EF5">
        <w:rPr>
          <w:rFonts w:ascii="Arial" w:hAnsi="Arial" w:cs="Arial"/>
          <w:sz w:val="20"/>
          <w:szCs w:val="20"/>
        </w:rPr>
        <w:t>1</w:t>
      </w:r>
      <w:r w:rsidRPr="00E1152A">
        <w:rPr>
          <w:rFonts w:ascii="Arial" w:hAnsi="Arial" w:cs="Arial"/>
          <w:sz w:val="20"/>
          <w:szCs w:val="20"/>
        </w:rPr>
        <w:t xml:space="preserve"> dawk</w:t>
      </w:r>
      <w:r w:rsidR="009C0EF5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</w:rPr>
        <w:t xml:space="preserve"> </w:t>
      </w:r>
      <w:r w:rsidRPr="004B0ACF">
        <w:rPr>
          <w:rFonts w:ascii="Arial" w:hAnsi="Arial" w:cs="Arial"/>
          <w:i/>
          <w:sz w:val="18"/>
          <w:szCs w:val="18"/>
        </w:rPr>
        <w:t xml:space="preserve">(tzn. 2 </w:t>
      </w:r>
      <w:r>
        <w:rPr>
          <w:rFonts w:ascii="Arial" w:hAnsi="Arial" w:cs="Arial"/>
          <w:i/>
          <w:sz w:val="18"/>
          <w:szCs w:val="18"/>
        </w:rPr>
        <w:t>tabletki)</w:t>
      </w:r>
      <w:r>
        <w:rPr>
          <w:rFonts w:ascii="Arial" w:hAnsi="Arial" w:cs="Arial"/>
        </w:rPr>
        <w:t xml:space="preserve">. </w:t>
      </w:r>
      <w:r w:rsidRPr="00E1152A">
        <w:rPr>
          <w:rFonts w:ascii="Arial" w:hAnsi="Arial" w:cs="Arial"/>
          <w:sz w:val="20"/>
          <w:szCs w:val="20"/>
        </w:rPr>
        <w:t xml:space="preserve">Jod wydzielany jest do mleka kobiecego ale jego ilość nie jest wystarczająca aby w pełni chronić dziecko. Dlatego należy podać </w:t>
      </w:r>
      <w:r w:rsidR="00167F5E" w:rsidRPr="00E1152A">
        <w:rPr>
          <w:rFonts w:ascii="Arial" w:hAnsi="Arial" w:cs="Arial"/>
          <w:sz w:val="20"/>
          <w:szCs w:val="20"/>
        </w:rPr>
        <w:t xml:space="preserve">Jodek potasu </w:t>
      </w:r>
      <w:r w:rsidRPr="00E1152A">
        <w:rPr>
          <w:rFonts w:ascii="Arial" w:hAnsi="Arial" w:cs="Arial"/>
          <w:sz w:val="20"/>
          <w:szCs w:val="20"/>
        </w:rPr>
        <w:t xml:space="preserve"> również dziecku</w:t>
      </w:r>
      <w:r>
        <w:rPr>
          <w:rFonts w:ascii="Arial" w:hAnsi="Arial" w:cs="Arial"/>
        </w:rPr>
        <w:t xml:space="preserve"> </w:t>
      </w:r>
      <w:r w:rsidR="00CD46FF">
        <w:rPr>
          <w:rFonts w:ascii="Arial" w:hAnsi="Arial" w:cs="Arial"/>
          <w:i/>
          <w:sz w:val="18"/>
          <w:szCs w:val="18"/>
        </w:rPr>
        <w:t>(noworodki i niemowlęta młodsze niż 1 miesiąc – jedna czwarta tabletki)</w:t>
      </w:r>
      <w:r w:rsidR="00CD46FF">
        <w:rPr>
          <w:rFonts w:ascii="Arial" w:hAnsi="Arial" w:cs="Arial"/>
        </w:rPr>
        <w:t>.</w:t>
      </w:r>
    </w:p>
    <w:p w14:paraId="0CF09274" w14:textId="77777777" w:rsidR="00B17A4F" w:rsidRDefault="00B17A4F" w:rsidP="00B035F6">
      <w:pPr>
        <w:pStyle w:val="Akapitzlist"/>
        <w:spacing w:line="240" w:lineRule="auto"/>
        <w:jc w:val="both"/>
        <w:rPr>
          <w:rFonts w:ascii="Arial" w:hAnsi="Arial" w:cs="Arial"/>
          <w:b/>
          <w:i/>
        </w:rPr>
      </w:pPr>
    </w:p>
    <w:p w14:paraId="62B1E1DA" w14:textId="23D06648" w:rsidR="00CD46FF" w:rsidRPr="00B035F6" w:rsidRDefault="00CD46FF" w:rsidP="00B035F6">
      <w:pPr>
        <w:pStyle w:val="Akapitzlist"/>
        <w:spacing w:line="240" w:lineRule="auto"/>
        <w:jc w:val="both"/>
        <w:rPr>
          <w:rFonts w:ascii="Arial" w:hAnsi="Arial" w:cs="Arial"/>
          <w:b/>
          <w:i/>
        </w:rPr>
      </w:pPr>
      <w:r w:rsidRPr="00B035F6">
        <w:rPr>
          <w:rFonts w:ascii="Arial" w:hAnsi="Arial" w:cs="Arial"/>
          <w:b/>
          <w:i/>
        </w:rPr>
        <w:t>Prowadzenie pojazdów i obsługiwanie maszyn:</w:t>
      </w:r>
    </w:p>
    <w:p w14:paraId="5C989B34" w14:textId="55488FA3" w:rsidR="00BD1574" w:rsidRPr="00E1152A" w:rsidRDefault="00167F5E" w:rsidP="004B0A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152A">
        <w:rPr>
          <w:rFonts w:ascii="Arial" w:hAnsi="Arial" w:cs="Arial"/>
          <w:sz w:val="20"/>
          <w:szCs w:val="20"/>
        </w:rPr>
        <w:t xml:space="preserve">Jodek potasu </w:t>
      </w:r>
      <w:r w:rsidR="00CD46FF" w:rsidRPr="00E1152A">
        <w:rPr>
          <w:rFonts w:ascii="Arial" w:hAnsi="Arial" w:cs="Arial"/>
          <w:sz w:val="20"/>
          <w:szCs w:val="20"/>
        </w:rPr>
        <w:t xml:space="preserve"> nie ma wpływu na zdolność do prowadzenia pojazdów i obsługiwania maszyn.</w:t>
      </w:r>
    </w:p>
    <w:p w14:paraId="000A8514" w14:textId="6A9651E3" w:rsidR="003F13FE" w:rsidRDefault="003F13FE" w:rsidP="00AB406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Grupy ludności dla których rekomendowane jest przyjmowanie jodku potasu</w:t>
      </w:r>
    </w:p>
    <w:p w14:paraId="510627DC" w14:textId="65870975" w:rsidR="003F13FE" w:rsidRDefault="003F13FE" w:rsidP="003F13F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wszystkie osoby do 60 roku życia</w:t>
      </w:r>
      <w:r w:rsidR="00BD1574">
        <w:rPr>
          <w:rFonts w:ascii="Arial" w:hAnsi="Arial" w:cs="Arial"/>
          <w:bCs/>
          <w:iCs/>
          <w:sz w:val="20"/>
          <w:szCs w:val="20"/>
        </w:rPr>
        <w:t>,</w:t>
      </w:r>
    </w:p>
    <w:p w14:paraId="7629138E" w14:textId="5BBB3495" w:rsidR="003F13FE" w:rsidRDefault="003F13FE" w:rsidP="003F13F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wszystkie osoby zaangażowane w akcje ratownicze, pomoc społeczna i przedmedyczna, usunięcie lub zabezpieczenie źródła skażenia oraz zabezpieczania skażonego terenu</w:t>
      </w:r>
      <w:r w:rsidRPr="003F13FE">
        <w:rPr>
          <w:rFonts w:ascii="Arial" w:hAnsi="Arial" w:cs="Arial"/>
          <w:b/>
          <w:iCs/>
          <w:sz w:val="20"/>
          <w:szCs w:val="20"/>
        </w:rPr>
        <w:t>- bez limitu wieku</w:t>
      </w:r>
      <w:r w:rsidR="00BD1574">
        <w:rPr>
          <w:rFonts w:ascii="Arial" w:hAnsi="Arial" w:cs="Arial"/>
          <w:b/>
          <w:iCs/>
          <w:sz w:val="20"/>
          <w:szCs w:val="20"/>
        </w:rPr>
        <w:t>.</w:t>
      </w:r>
    </w:p>
    <w:p w14:paraId="37DD2633" w14:textId="77777777" w:rsidR="00B17A4F" w:rsidRPr="00B17A4F" w:rsidRDefault="00B17A4F" w:rsidP="00B17A4F">
      <w:pPr>
        <w:spacing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63506722" w14:textId="7A6AB45D" w:rsidR="004D062D" w:rsidRPr="00B93A37" w:rsidRDefault="004D062D" w:rsidP="00AB406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i/>
        </w:rPr>
      </w:pPr>
      <w:r w:rsidRPr="00B93A37">
        <w:rPr>
          <w:rFonts w:ascii="Arial" w:hAnsi="Arial" w:cs="Arial"/>
          <w:b/>
          <w:i/>
        </w:rPr>
        <w:lastRenderedPageBreak/>
        <w:t xml:space="preserve">Jak przyjmować </w:t>
      </w:r>
      <w:r w:rsidR="00167F5E" w:rsidRPr="00B93A37">
        <w:rPr>
          <w:rFonts w:ascii="Arial" w:hAnsi="Arial" w:cs="Arial"/>
          <w:b/>
          <w:i/>
        </w:rPr>
        <w:t>Jodek potasu</w:t>
      </w:r>
      <w:r w:rsidRPr="00B93A37">
        <w:rPr>
          <w:rFonts w:ascii="Arial" w:hAnsi="Arial" w:cs="Arial"/>
          <w:b/>
          <w:i/>
        </w:rPr>
        <w:t>:</w:t>
      </w:r>
    </w:p>
    <w:p w14:paraId="1E916DAD" w14:textId="77777777" w:rsidR="004D062D" w:rsidRPr="00B93A37" w:rsidRDefault="004D062D" w:rsidP="004B0A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93A37">
        <w:rPr>
          <w:rFonts w:ascii="Arial" w:hAnsi="Arial" w:cs="Arial"/>
          <w:sz w:val="20"/>
          <w:szCs w:val="20"/>
        </w:rPr>
        <w:t>Tabletki zawierające jod należy przyjmować jedynie w przypadku katastrof jądrowych i po komunikacie odpowiednich władz np. za pośrednictwem środków masowego przekazu. Nie podejmować samodzielnie decyzji o przyjęciu leku.</w:t>
      </w:r>
    </w:p>
    <w:p w14:paraId="4C295605" w14:textId="1BD1077F" w:rsidR="004D062D" w:rsidRPr="00B93A37" w:rsidRDefault="00B17A4F" w:rsidP="00B17A4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93A37">
        <w:rPr>
          <w:rFonts w:ascii="Arial" w:hAnsi="Arial" w:cs="Arial"/>
          <w:sz w:val="20"/>
          <w:szCs w:val="20"/>
        </w:rPr>
        <w:t>Produkt</w:t>
      </w:r>
      <w:r w:rsidR="004D062D" w:rsidRPr="00B93A37">
        <w:rPr>
          <w:rFonts w:ascii="Arial" w:hAnsi="Arial" w:cs="Arial"/>
          <w:sz w:val="20"/>
          <w:szCs w:val="20"/>
        </w:rPr>
        <w:t xml:space="preserve"> należy przyjmować zawsze zgodnie z instrukcjami podanymi w ulotce</w:t>
      </w:r>
      <w:r w:rsidRPr="00B93A37">
        <w:rPr>
          <w:rFonts w:ascii="Arial" w:hAnsi="Arial" w:cs="Arial"/>
          <w:sz w:val="20"/>
          <w:szCs w:val="20"/>
        </w:rPr>
        <w:t xml:space="preserve"> dołączonej do opakowania</w:t>
      </w:r>
      <w:r w:rsidR="004D062D" w:rsidRPr="00B93A37">
        <w:rPr>
          <w:rFonts w:ascii="Arial" w:hAnsi="Arial" w:cs="Arial"/>
          <w:sz w:val="20"/>
          <w:szCs w:val="20"/>
        </w:rPr>
        <w:t xml:space="preserve"> lub zgodnie z</w:t>
      </w:r>
      <w:r w:rsidR="005A5C67" w:rsidRPr="00B93A37">
        <w:rPr>
          <w:rFonts w:ascii="Arial" w:hAnsi="Arial" w:cs="Arial"/>
          <w:sz w:val="20"/>
          <w:szCs w:val="20"/>
        </w:rPr>
        <w:t> </w:t>
      </w:r>
      <w:r w:rsidR="004D062D" w:rsidRPr="00B93A37">
        <w:rPr>
          <w:rFonts w:ascii="Arial" w:hAnsi="Arial" w:cs="Arial"/>
          <w:sz w:val="20"/>
          <w:szCs w:val="20"/>
        </w:rPr>
        <w:t xml:space="preserve">zaleceniami lekarza lub farmaceuty. W razie wątpliwości należy zwrócić się </w:t>
      </w:r>
      <w:r w:rsidR="005A5C67" w:rsidRPr="00B93A37">
        <w:rPr>
          <w:rFonts w:ascii="Arial" w:hAnsi="Arial" w:cs="Arial"/>
          <w:sz w:val="20"/>
          <w:szCs w:val="20"/>
        </w:rPr>
        <w:t>do lekarza lub farmaceuty.</w:t>
      </w:r>
    </w:p>
    <w:p w14:paraId="68D5E54A" w14:textId="59690D34" w:rsidR="005A5C67" w:rsidRPr="00B93A37" w:rsidRDefault="00B17A4F" w:rsidP="00B17A4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93A37">
        <w:rPr>
          <w:rFonts w:ascii="Arial" w:hAnsi="Arial" w:cs="Arial"/>
          <w:sz w:val="20"/>
          <w:szCs w:val="20"/>
        </w:rPr>
        <w:t>W</w:t>
      </w:r>
      <w:r w:rsidR="005A5C67" w:rsidRPr="00B93A37">
        <w:rPr>
          <w:rFonts w:ascii="Arial" w:hAnsi="Arial" w:cs="Arial"/>
          <w:sz w:val="20"/>
          <w:szCs w:val="20"/>
        </w:rPr>
        <w:t xml:space="preserve"> celu zapewnienia odpowiedniej ochrony, </w:t>
      </w:r>
      <w:r w:rsidRPr="00B93A37">
        <w:rPr>
          <w:rFonts w:ascii="Arial" w:hAnsi="Arial" w:cs="Arial"/>
          <w:sz w:val="20"/>
          <w:szCs w:val="20"/>
        </w:rPr>
        <w:t>jodek potasu</w:t>
      </w:r>
      <w:r w:rsidR="005A5C67" w:rsidRPr="00B93A37">
        <w:rPr>
          <w:rFonts w:ascii="Arial" w:hAnsi="Arial" w:cs="Arial"/>
          <w:sz w:val="20"/>
          <w:szCs w:val="20"/>
        </w:rPr>
        <w:t xml:space="preserve"> należy przyjąć tak szybko jak to możliwe (w ciągu 2 godzin) po ogłoszeniu, że wystąpiło skażenie radioaktywnym jodem.</w:t>
      </w:r>
    </w:p>
    <w:p w14:paraId="70CA422A" w14:textId="5212AD54" w:rsidR="005A5C67" w:rsidRPr="00B93A37" w:rsidRDefault="00B93A37" w:rsidP="00A245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3A37">
        <w:rPr>
          <w:rFonts w:ascii="Arial" w:hAnsi="Arial" w:cs="Arial"/>
          <w:sz w:val="20"/>
          <w:szCs w:val="20"/>
        </w:rPr>
        <w:t>J</w:t>
      </w:r>
      <w:r w:rsidR="005A5C67" w:rsidRPr="00B93A37">
        <w:rPr>
          <w:rFonts w:ascii="Arial" w:hAnsi="Arial" w:cs="Arial"/>
          <w:sz w:val="20"/>
          <w:szCs w:val="20"/>
        </w:rPr>
        <w:t xml:space="preserve">eśli tabletki zostaną przyjęte w ciągu 4 – 6 godzin po wystawieniu na działanie radioaktywnym jodem, ochrona wynosi około 50%. </w:t>
      </w:r>
      <w:r w:rsidRPr="00B93A37">
        <w:rPr>
          <w:rFonts w:ascii="Arial" w:hAnsi="Arial" w:cs="Arial"/>
          <w:sz w:val="20"/>
          <w:szCs w:val="20"/>
        </w:rPr>
        <w:t>Jednakże, przyjęcie tabletek w ciągu 8 godzin po wystawieniu na działanie radioaktywnym jodem jest wciąż korzystne.</w:t>
      </w:r>
    </w:p>
    <w:p w14:paraId="1A592FE2" w14:textId="69DF6292" w:rsidR="004337DC" w:rsidRPr="00B93A37" w:rsidRDefault="00B93A37" w:rsidP="00B93A3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93A37">
        <w:rPr>
          <w:rFonts w:ascii="Arial" w:hAnsi="Arial" w:cs="Arial"/>
          <w:sz w:val="20"/>
          <w:szCs w:val="20"/>
        </w:rPr>
        <w:t>T</w:t>
      </w:r>
      <w:r w:rsidR="004337DC" w:rsidRPr="00B93A37">
        <w:rPr>
          <w:rFonts w:ascii="Arial" w:hAnsi="Arial" w:cs="Arial"/>
          <w:sz w:val="20"/>
          <w:szCs w:val="20"/>
        </w:rPr>
        <w:t>abletki można rozgryzać lub połyka</w:t>
      </w:r>
      <w:r w:rsidR="00167F5E" w:rsidRPr="00B93A37">
        <w:rPr>
          <w:rFonts w:ascii="Arial" w:hAnsi="Arial" w:cs="Arial"/>
          <w:sz w:val="20"/>
          <w:szCs w:val="20"/>
        </w:rPr>
        <w:t>ć</w:t>
      </w:r>
      <w:r w:rsidR="004337DC" w:rsidRPr="00B93A37">
        <w:rPr>
          <w:rFonts w:ascii="Arial" w:hAnsi="Arial" w:cs="Arial"/>
          <w:sz w:val="20"/>
          <w:szCs w:val="20"/>
        </w:rPr>
        <w:t xml:space="preserve"> w całości. Dla dzieci karmionych piersią można rozkruszyć tabletki i rozprowadzić je w wodzie, syropie lub innym płynie. Należy upewnić się, że tabletka jest całkowicie rozpuszczona przed podaniem jej dziecku.</w:t>
      </w:r>
    </w:p>
    <w:p w14:paraId="30D65A01" w14:textId="77777777" w:rsidR="00B93A37" w:rsidRDefault="00B93A37" w:rsidP="004337DC">
      <w:pPr>
        <w:spacing w:line="240" w:lineRule="auto"/>
        <w:ind w:left="207"/>
        <w:jc w:val="both"/>
        <w:rPr>
          <w:rFonts w:ascii="Arial" w:hAnsi="Arial" w:cs="Arial"/>
          <w:sz w:val="28"/>
          <w:szCs w:val="28"/>
          <w:u w:val="single"/>
        </w:rPr>
      </w:pPr>
    </w:p>
    <w:p w14:paraId="6A8EB6DC" w14:textId="621DEB3C" w:rsidR="004337DC" w:rsidRPr="00B93A37" w:rsidRDefault="004337DC" w:rsidP="004337DC">
      <w:pPr>
        <w:spacing w:line="240" w:lineRule="auto"/>
        <w:ind w:left="207"/>
        <w:jc w:val="both"/>
        <w:rPr>
          <w:rFonts w:ascii="Arial" w:hAnsi="Arial" w:cs="Arial"/>
          <w:sz w:val="28"/>
          <w:szCs w:val="28"/>
          <w:u w:val="single"/>
        </w:rPr>
      </w:pPr>
      <w:r w:rsidRPr="00B93A37">
        <w:rPr>
          <w:rFonts w:ascii="Arial" w:hAnsi="Arial" w:cs="Arial"/>
          <w:sz w:val="28"/>
          <w:szCs w:val="28"/>
          <w:u w:val="single"/>
        </w:rPr>
        <w:t>Zalecane dawkowanie:</w:t>
      </w:r>
    </w:p>
    <w:p w14:paraId="0009F3E3" w14:textId="77777777" w:rsidR="004337DC" w:rsidRPr="00B93A37" w:rsidRDefault="004337DC" w:rsidP="004337DC">
      <w:pPr>
        <w:pStyle w:val="Akapitzlist"/>
        <w:numPr>
          <w:ilvl w:val="0"/>
          <w:numId w:val="3"/>
        </w:numPr>
        <w:spacing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B93A37">
        <w:rPr>
          <w:rFonts w:ascii="Arial" w:hAnsi="Arial" w:cs="Arial"/>
          <w:sz w:val="28"/>
          <w:szCs w:val="28"/>
        </w:rPr>
        <w:t xml:space="preserve">dorośli i dzieci powyżej 12 lat: </w:t>
      </w:r>
      <w:r w:rsidRPr="00B93A37">
        <w:rPr>
          <w:rFonts w:ascii="Arial" w:hAnsi="Arial" w:cs="Arial"/>
          <w:b/>
          <w:sz w:val="28"/>
          <w:szCs w:val="28"/>
        </w:rPr>
        <w:t>2 tabletki</w:t>
      </w:r>
      <w:r w:rsidRPr="00B93A37">
        <w:rPr>
          <w:rFonts w:ascii="Arial" w:hAnsi="Arial" w:cs="Arial"/>
          <w:sz w:val="28"/>
          <w:szCs w:val="28"/>
        </w:rPr>
        <w:t>,</w:t>
      </w:r>
    </w:p>
    <w:p w14:paraId="18DDF667" w14:textId="77777777" w:rsidR="004337DC" w:rsidRPr="00B93A37" w:rsidRDefault="004337DC" w:rsidP="004337DC">
      <w:pPr>
        <w:pStyle w:val="Akapitzlist"/>
        <w:numPr>
          <w:ilvl w:val="0"/>
          <w:numId w:val="3"/>
        </w:numPr>
        <w:spacing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B93A37">
        <w:rPr>
          <w:rFonts w:ascii="Arial" w:hAnsi="Arial" w:cs="Arial"/>
          <w:sz w:val="28"/>
          <w:szCs w:val="28"/>
        </w:rPr>
        <w:t xml:space="preserve">dzieci od 3 do 12 lat: </w:t>
      </w:r>
      <w:r w:rsidRPr="00B93A37">
        <w:rPr>
          <w:rFonts w:ascii="Arial" w:hAnsi="Arial" w:cs="Arial"/>
          <w:b/>
          <w:sz w:val="28"/>
          <w:szCs w:val="28"/>
        </w:rPr>
        <w:t>1 tabletka</w:t>
      </w:r>
      <w:r w:rsidRPr="00B93A37">
        <w:rPr>
          <w:rFonts w:ascii="Arial" w:hAnsi="Arial" w:cs="Arial"/>
          <w:sz w:val="28"/>
          <w:szCs w:val="28"/>
        </w:rPr>
        <w:t>,</w:t>
      </w:r>
    </w:p>
    <w:p w14:paraId="164283F8" w14:textId="77777777" w:rsidR="004337DC" w:rsidRPr="00B93A37" w:rsidRDefault="004337DC" w:rsidP="004337DC">
      <w:pPr>
        <w:pStyle w:val="Akapitzlist"/>
        <w:numPr>
          <w:ilvl w:val="0"/>
          <w:numId w:val="3"/>
        </w:numPr>
        <w:spacing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B93A37">
        <w:rPr>
          <w:rFonts w:ascii="Arial" w:hAnsi="Arial" w:cs="Arial"/>
          <w:sz w:val="28"/>
          <w:szCs w:val="28"/>
        </w:rPr>
        <w:t xml:space="preserve">dzieci od miesiąca do 3 lat: </w:t>
      </w:r>
      <w:r w:rsidRPr="00B93A37">
        <w:rPr>
          <w:rFonts w:ascii="Arial" w:hAnsi="Arial" w:cs="Arial"/>
          <w:b/>
          <w:sz w:val="28"/>
          <w:szCs w:val="28"/>
        </w:rPr>
        <w:t>½ tabletki</w:t>
      </w:r>
      <w:r w:rsidRPr="00B93A37">
        <w:rPr>
          <w:rFonts w:ascii="Arial" w:hAnsi="Arial" w:cs="Arial"/>
          <w:sz w:val="28"/>
          <w:szCs w:val="28"/>
        </w:rPr>
        <w:t>,</w:t>
      </w:r>
    </w:p>
    <w:p w14:paraId="10CD8B38" w14:textId="77777777" w:rsidR="004337DC" w:rsidRPr="00B93A37" w:rsidRDefault="004337DC" w:rsidP="004337DC">
      <w:pPr>
        <w:pStyle w:val="Akapitzlist"/>
        <w:numPr>
          <w:ilvl w:val="0"/>
          <w:numId w:val="3"/>
        </w:numPr>
        <w:spacing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B93A37">
        <w:rPr>
          <w:rFonts w:ascii="Arial" w:hAnsi="Arial" w:cs="Arial"/>
          <w:sz w:val="28"/>
          <w:szCs w:val="28"/>
        </w:rPr>
        <w:t xml:space="preserve">noworodki i niemowlęta młodsze niż 1 miesiąc: </w:t>
      </w:r>
      <w:r w:rsidRPr="00B93A37">
        <w:rPr>
          <w:rFonts w:ascii="Arial" w:hAnsi="Arial" w:cs="Arial"/>
          <w:b/>
          <w:sz w:val="28"/>
          <w:szCs w:val="28"/>
        </w:rPr>
        <w:t>¼ tabletki</w:t>
      </w:r>
      <w:r w:rsidRPr="00B93A37">
        <w:rPr>
          <w:rFonts w:ascii="Arial" w:hAnsi="Arial" w:cs="Arial"/>
          <w:sz w:val="28"/>
          <w:szCs w:val="28"/>
        </w:rPr>
        <w:t>,</w:t>
      </w:r>
    </w:p>
    <w:p w14:paraId="3862A79F" w14:textId="662199BF" w:rsidR="004337DC" w:rsidRPr="00B93A37" w:rsidRDefault="004337DC" w:rsidP="004337DC">
      <w:pPr>
        <w:pStyle w:val="Akapitzlist"/>
        <w:numPr>
          <w:ilvl w:val="0"/>
          <w:numId w:val="3"/>
        </w:numPr>
        <w:spacing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B93A37">
        <w:rPr>
          <w:rFonts w:ascii="Arial" w:hAnsi="Arial" w:cs="Arial"/>
          <w:sz w:val="28"/>
          <w:szCs w:val="28"/>
        </w:rPr>
        <w:t xml:space="preserve">kobiety w ciąży: </w:t>
      </w:r>
      <w:r w:rsidRPr="00B93A37">
        <w:rPr>
          <w:rFonts w:ascii="Arial" w:hAnsi="Arial" w:cs="Arial"/>
          <w:b/>
          <w:sz w:val="28"/>
          <w:szCs w:val="28"/>
        </w:rPr>
        <w:t>2 tabletki</w:t>
      </w:r>
      <w:r w:rsidRPr="00B93A37">
        <w:rPr>
          <w:rFonts w:ascii="Arial" w:hAnsi="Arial" w:cs="Arial"/>
          <w:sz w:val="28"/>
          <w:szCs w:val="28"/>
        </w:rPr>
        <w:t xml:space="preserve"> </w:t>
      </w:r>
      <w:r w:rsidR="00B93A37">
        <w:rPr>
          <w:rFonts w:ascii="Arial" w:hAnsi="Arial" w:cs="Arial"/>
          <w:sz w:val="28"/>
          <w:szCs w:val="28"/>
        </w:rPr>
        <w:t>(j</w:t>
      </w:r>
      <w:r w:rsidRPr="00B93A37">
        <w:rPr>
          <w:rFonts w:ascii="Arial" w:hAnsi="Arial" w:cs="Arial"/>
          <w:sz w:val="28"/>
          <w:szCs w:val="28"/>
        </w:rPr>
        <w:t>est to dawka zapewniająca ochronę również dziecku</w:t>
      </w:r>
      <w:r w:rsidR="00B93A37">
        <w:rPr>
          <w:rFonts w:ascii="Arial" w:hAnsi="Arial" w:cs="Arial"/>
          <w:sz w:val="28"/>
          <w:szCs w:val="28"/>
        </w:rPr>
        <w:t>)</w:t>
      </w:r>
      <w:r w:rsidRPr="00B93A37">
        <w:rPr>
          <w:rFonts w:ascii="Arial" w:hAnsi="Arial" w:cs="Arial"/>
          <w:sz w:val="28"/>
          <w:szCs w:val="28"/>
        </w:rPr>
        <w:t>,</w:t>
      </w:r>
    </w:p>
    <w:p w14:paraId="3BC562F6" w14:textId="77777777" w:rsidR="004337DC" w:rsidRPr="00B93A37" w:rsidRDefault="004337DC" w:rsidP="004337DC">
      <w:pPr>
        <w:pStyle w:val="Akapitzlist"/>
        <w:numPr>
          <w:ilvl w:val="0"/>
          <w:numId w:val="3"/>
        </w:numPr>
        <w:spacing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B93A37">
        <w:rPr>
          <w:rFonts w:ascii="Arial" w:hAnsi="Arial" w:cs="Arial"/>
          <w:sz w:val="28"/>
          <w:szCs w:val="28"/>
        </w:rPr>
        <w:t xml:space="preserve">kobiety karmiące piersią: </w:t>
      </w:r>
      <w:r w:rsidRPr="00B93A37">
        <w:rPr>
          <w:rFonts w:ascii="Arial" w:hAnsi="Arial" w:cs="Arial"/>
          <w:b/>
          <w:sz w:val="28"/>
          <w:szCs w:val="28"/>
        </w:rPr>
        <w:t>2 tabletki</w:t>
      </w:r>
      <w:r w:rsidRPr="00B93A37">
        <w:rPr>
          <w:rFonts w:ascii="Arial" w:hAnsi="Arial" w:cs="Arial"/>
          <w:sz w:val="28"/>
          <w:szCs w:val="28"/>
        </w:rPr>
        <w:t>.</w:t>
      </w:r>
    </w:p>
    <w:p w14:paraId="1E7243B9" w14:textId="39D56BA6" w:rsidR="004337DC" w:rsidRPr="00B93A37" w:rsidRDefault="004337DC" w:rsidP="004337DC">
      <w:pPr>
        <w:pStyle w:val="Akapitzlist"/>
        <w:spacing w:line="240" w:lineRule="auto"/>
        <w:ind w:left="708"/>
        <w:jc w:val="both"/>
        <w:rPr>
          <w:rFonts w:ascii="Arial" w:hAnsi="Arial" w:cs="Arial"/>
          <w:sz w:val="28"/>
          <w:szCs w:val="28"/>
        </w:rPr>
      </w:pPr>
      <w:r w:rsidRPr="00B93A37">
        <w:rPr>
          <w:rFonts w:ascii="Arial" w:hAnsi="Arial" w:cs="Arial"/>
          <w:sz w:val="28"/>
          <w:szCs w:val="28"/>
        </w:rPr>
        <w:t xml:space="preserve">Kobiety w ciąży i karmiące piersią mogą przyjąć maksymalnie </w:t>
      </w:r>
      <w:r w:rsidR="009C0EF5" w:rsidRPr="00B93A37">
        <w:rPr>
          <w:rFonts w:ascii="Arial" w:hAnsi="Arial" w:cs="Arial"/>
          <w:sz w:val="28"/>
          <w:szCs w:val="28"/>
        </w:rPr>
        <w:t>jedną</w:t>
      </w:r>
      <w:r w:rsidRPr="00B93A37">
        <w:rPr>
          <w:rFonts w:ascii="Arial" w:hAnsi="Arial" w:cs="Arial"/>
          <w:sz w:val="28"/>
          <w:szCs w:val="28"/>
        </w:rPr>
        <w:t xml:space="preserve"> dawk</w:t>
      </w:r>
      <w:r w:rsidR="009C0EF5" w:rsidRPr="00B93A37">
        <w:rPr>
          <w:rFonts w:ascii="Arial" w:hAnsi="Arial" w:cs="Arial"/>
          <w:sz w:val="28"/>
          <w:szCs w:val="28"/>
        </w:rPr>
        <w:t>ę</w:t>
      </w:r>
      <w:r w:rsidRPr="00B93A37">
        <w:rPr>
          <w:rFonts w:ascii="Arial" w:hAnsi="Arial" w:cs="Arial"/>
          <w:sz w:val="28"/>
          <w:szCs w:val="28"/>
        </w:rPr>
        <w:t xml:space="preserve"> (2 tabletki). Noworodki mogą przyjąć tylko jedną dawkę. </w:t>
      </w:r>
    </w:p>
    <w:p w14:paraId="209CC735" w14:textId="77777777" w:rsidR="004337DC" w:rsidRPr="00B93A37" w:rsidRDefault="004337DC" w:rsidP="004337DC">
      <w:pPr>
        <w:pStyle w:val="Akapitzlist"/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992FC2B" w14:textId="77777777" w:rsidR="004337DC" w:rsidRPr="00B93A37" w:rsidRDefault="004337DC" w:rsidP="004337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93A37">
        <w:rPr>
          <w:rFonts w:ascii="Arial" w:hAnsi="Arial" w:cs="Arial"/>
          <w:sz w:val="24"/>
          <w:szCs w:val="24"/>
        </w:rPr>
        <w:t>Pojedyncze przyjęcie wyżej opisanych dawek chroni przed możliwym wchłonięciem radioaktywnego jodu w czasie przejścia chmury radioaktywnej.</w:t>
      </w:r>
    </w:p>
    <w:p w14:paraId="0E1E037B" w14:textId="55561A83" w:rsidR="009B5883" w:rsidRDefault="009B5883" w:rsidP="003F13FE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B50A1DF" w14:textId="77777777" w:rsidR="00DD71F4" w:rsidRPr="00CE5679" w:rsidRDefault="00DD71F4" w:rsidP="00DD71F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E5679">
        <w:rPr>
          <w:rFonts w:ascii="Arial" w:hAnsi="Arial" w:cs="Arial"/>
          <w:sz w:val="20"/>
          <w:szCs w:val="20"/>
          <w:u w:val="single"/>
        </w:rPr>
        <w:t xml:space="preserve">Źródła: </w:t>
      </w:r>
    </w:p>
    <w:p w14:paraId="3A5F9D47" w14:textId="00EDF162" w:rsidR="00DD71F4" w:rsidRDefault="009C0EF5" w:rsidP="009C0E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D71F4" w:rsidRPr="009C0EF5">
        <w:rPr>
          <w:rFonts w:ascii="Arial" w:hAnsi="Arial" w:cs="Arial"/>
          <w:sz w:val="20"/>
          <w:szCs w:val="20"/>
        </w:rPr>
        <w:t xml:space="preserve">ulotka dołączona do opakowania: informacja dla pacjenta, Jodek potasu </w:t>
      </w:r>
      <w:r>
        <w:rPr>
          <w:rFonts w:ascii="Arial" w:hAnsi="Arial" w:cs="Arial"/>
          <w:sz w:val="20"/>
          <w:szCs w:val="20"/>
        </w:rPr>
        <w:t>TZF</w:t>
      </w:r>
      <w:r w:rsidR="00DD71F4" w:rsidRPr="009C0EF5">
        <w:rPr>
          <w:rFonts w:ascii="Arial" w:hAnsi="Arial" w:cs="Arial"/>
          <w:sz w:val="20"/>
          <w:szCs w:val="20"/>
        </w:rPr>
        <w:t xml:space="preserve">, 65 mg. </w:t>
      </w:r>
      <w:r w:rsidR="000C306C" w:rsidRPr="009C0EF5">
        <w:rPr>
          <w:rFonts w:ascii="Arial" w:hAnsi="Arial" w:cs="Arial"/>
          <w:sz w:val="20"/>
          <w:szCs w:val="20"/>
        </w:rPr>
        <w:t>tabletki</w:t>
      </w:r>
    </w:p>
    <w:p w14:paraId="4351F579" w14:textId="3201A1E8" w:rsidR="000C306C" w:rsidRDefault="000C306C" w:rsidP="009C0E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rekomendacja Ministra Zdrowia w sprawie wskazania grup ludności, dla których należy przeznaczyć rezerwy </w:t>
      </w:r>
      <w:r>
        <w:rPr>
          <w:rFonts w:ascii="Arial" w:hAnsi="Arial" w:cs="Arial"/>
          <w:sz w:val="20"/>
          <w:szCs w:val="20"/>
        </w:rPr>
        <w:br/>
        <w:t xml:space="preserve">  strategiczne tabletek jodku potasu, na wypadek wystąpienia zdarzenia radiacyjnego z 27.04.2022r.</w:t>
      </w:r>
    </w:p>
    <w:p w14:paraId="4B867781" w14:textId="2CAA7E90" w:rsidR="000C306C" w:rsidRDefault="000C306C" w:rsidP="000C30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rekomendacja Ministra Zdrowia w zakresie przechowywania, dystrybucji i podawania tabletek jodku potasu z </w:t>
      </w:r>
      <w:r>
        <w:rPr>
          <w:rFonts w:ascii="Arial" w:hAnsi="Arial" w:cs="Arial"/>
          <w:sz w:val="20"/>
          <w:szCs w:val="20"/>
        </w:rPr>
        <w:br/>
        <w:t xml:space="preserve">  rezerw strategicznych, zgromadzonych na wypadek wystąpienia zdarzenia radiacyjnego z 02.03.2022r.</w:t>
      </w:r>
    </w:p>
    <w:p w14:paraId="03AD0851" w14:textId="00A36C41" w:rsidR="000C306C" w:rsidRPr="009C0EF5" w:rsidRDefault="000C306C" w:rsidP="009C0E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C306C" w:rsidRPr="009C0EF5" w:rsidSect="003F13FE">
      <w:pgSz w:w="11906" w:h="16838"/>
      <w:pgMar w:top="709" w:right="1077" w:bottom="567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565D"/>
    <w:multiLevelType w:val="hybridMultilevel"/>
    <w:tmpl w:val="D47AD9E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3B5B2E"/>
    <w:multiLevelType w:val="hybridMultilevel"/>
    <w:tmpl w:val="7340F7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873BA9"/>
    <w:multiLevelType w:val="hybridMultilevel"/>
    <w:tmpl w:val="797A9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40B31"/>
    <w:multiLevelType w:val="hybridMultilevel"/>
    <w:tmpl w:val="17F0B0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45083011">
    <w:abstractNumId w:val="2"/>
  </w:num>
  <w:num w:numId="2" w16cid:durableId="1642542361">
    <w:abstractNumId w:val="0"/>
  </w:num>
  <w:num w:numId="3" w16cid:durableId="1262375563">
    <w:abstractNumId w:val="3"/>
  </w:num>
  <w:num w:numId="4" w16cid:durableId="134154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F3"/>
    <w:rsid w:val="000C306C"/>
    <w:rsid w:val="00167F5E"/>
    <w:rsid w:val="0018239A"/>
    <w:rsid w:val="00365EDC"/>
    <w:rsid w:val="003F13FE"/>
    <w:rsid w:val="004337DC"/>
    <w:rsid w:val="004A22C3"/>
    <w:rsid w:val="004B0ACF"/>
    <w:rsid w:val="004D062D"/>
    <w:rsid w:val="005309A8"/>
    <w:rsid w:val="0055028F"/>
    <w:rsid w:val="005765F4"/>
    <w:rsid w:val="005A5C67"/>
    <w:rsid w:val="005D6B71"/>
    <w:rsid w:val="00644457"/>
    <w:rsid w:val="00782A46"/>
    <w:rsid w:val="008D17F3"/>
    <w:rsid w:val="009B5883"/>
    <w:rsid w:val="009C0EF5"/>
    <w:rsid w:val="00A245F7"/>
    <w:rsid w:val="00A50642"/>
    <w:rsid w:val="00AB4068"/>
    <w:rsid w:val="00B035F6"/>
    <w:rsid w:val="00B17A4F"/>
    <w:rsid w:val="00B93A37"/>
    <w:rsid w:val="00BB13CF"/>
    <w:rsid w:val="00BD1574"/>
    <w:rsid w:val="00CD46FF"/>
    <w:rsid w:val="00CE5679"/>
    <w:rsid w:val="00DD71F4"/>
    <w:rsid w:val="00E1152A"/>
    <w:rsid w:val="00F9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AC9B"/>
  <w15:chartTrackingRefBased/>
  <w15:docId w15:val="{AD87CA8E-8358-43C8-A517-B79165A5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Marek Baranowski</cp:lastModifiedBy>
  <cp:revision>13</cp:revision>
  <cp:lastPrinted>2022-10-12T08:56:00Z</cp:lastPrinted>
  <dcterms:created xsi:type="dcterms:W3CDTF">2022-09-22T08:34:00Z</dcterms:created>
  <dcterms:modified xsi:type="dcterms:W3CDTF">2022-10-12T10:56:00Z</dcterms:modified>
</cp:coreProperties>
</file>