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34381" w14:textId="77777777" w:rsidR="00FC3ADC" w:rsidRPr="007B4057" w:rsidRDefault="00FC3ADC" w:rsidP="00FC3ADC">
      <w:pPr>
        <w:rPr>
          <w:rFonts w:ascii="Bookman Old Style" w:hAnsi="Bookman Old Style"/>
          <w:b/>
          <w:sz w:val="18"/>
          <w:szCs w:val="18"/>
          <w:lang w:eastAsia="pl-PL"/>
        </w:rPr>
      </w:pPr>
      <w:r w:rsidRPr="007B4057">
        <w:rPr>
          <w:rFonts w:ascii="Bookman Old Style" w:hAnsi="Bookman Old Style"/>
          <w:b/>
          <w:sz w:val="18"/>
          <w:szCs w:val="18"/>
          <w:lang w:eastAsia="pl-PL"/>
        </w:rPr>
        <w:t>Załącznik nr 5 -  Wzór oświadczenia uczestnika Projektu</w:t>
      </w:r>
    </w:p>
    <w:p w14:paraId="0B016676" w14:textId="77777777" w:rsidR="00FC3ADC" w:rsidRDefault="00FC3ADC" w:rsidP="00FC3ADC">
      <w:pPr>
        <w:jc w:val="center"/>
        <w:rPr>
          <w:rFonts w:ascii="Bookman Old Style" w:hAnsi="Bookman Old Style"/>
          <w:b/>
          <w:sz w:val="18"/>
          <w:szCs w:val="18"/>
          <w:lang w:eastAsia="pl-PL"/>
        </w:rPr>
      </w:pPr>
      <w:r w:rsidRPr="007B4057">
        <w:rPr>
          <w:rFonts w:ascii="Bookman Old Style" w:hAnsi="Bookman Old Style"/>
          <w:b/>
          <w:sz w:val="18"/>
          <w:szCs w:val="18"/>
          <w:lang w:eastAsia="pl-PL"/>
        </w:rPr>
        <w:t>OŚWIADCZENIE UCZESTNIKA PROJEKTU OBJĘTEGO GRANTEM</w:t>
      </w:r>
    </w:p>
    <w:p w14:paraId="4FC471FE" w14:textId="26512AA6" w:rsidR="00FC3ADC" w:rsidRPr="00FC3ADC" w:rsidRDefault="00FC3ADC" w:rsidP="00FC3ADC">
      <w:pPr>
        <w:jc w:val="center"/>
        <w:rPr>
          <w:rFonts w:ascii="Bookman Old Style" w:hAnsi="Bookman Old Style"/>
          <w:b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W związku z przystąpieniem do projektu pn. </w:t>
      </w:r>
      <w:r w:rsidR="00464CD9">
        <w:rPr>
          <w:rFonts w:ascii="Bookman Old Style" w:hAnsi="Bookman Old Style"/>
          <w:sz w:val="18"/>
          <w:szCs w:val="18"/>
          <w:lang w:eastAsia="pl-PL"/>
        </w:rPr>
        <w:t>„</w:t>
      </w:r>
      <w:r w:rsidR="006C1154">
        <w:rPr>
          <w:rFonts w:ascii="Bookman Old Style" w:hAnsi="Bookman Old Style"/>
          <w:sz w:val="18"/>
          <w:szCs w:val="18"/>
          <w:lang w:eastAsia="pl-PL"/>
        </w:rPr>
        <w:t>Przystań Seniora”</w:t>
      </w:r>
      <w:r w:rsidR="00C56207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przyjmuję do wiadomości, iż:</w:t>
      </w:r>
    </w:p>
    <w:p w14:paraId="3E55EECC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Administratorem moich danych osobowych jest Województwo Kujawsko-Pomorskie  - Urząd Marszałkowski Województwa Kujawsko-Pomorskiego w Toruniu, reprezentowane przez Marszałka Województwa Kujawsko-Pomorskiego, mające siedzibę przy Placu Teatralnym 2, 87-100 Toruń (w 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</w:t>
      </w:r>
    </w:p>
    <w:p w14:paraId="01B6D391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na podstawie: </w:t>
      </w:r>
    </w:p>
    <w:p w14:paraId="5DDF11C7" w14:textId="77777777" w:rsidR="00FC3ADC" w:rsidRPr="007B4057" w:rsidRDefault="00FC3ADC" w:rsidP="00FC3ADC">
      <w:pPr>
        <w:numPr>
          <w:ilvl w:val="1"/>
          <w:numId w:val="1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odniesieniu do zbioru Regionalny Program Operacyjny Województwa Kujawsko-Pomorskiego na lata 2014-2020:</w:t>
      </w:r>
    </w:p>
    <w:p w14:paraId="51B9F0A9" w14:textId="3D088F7E" w:rsidR="00FC3ADC" w:rsidRPr="007B4057" w:rsidRDefault="00FC3ADC" w:rsidP="00FC3ADC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1303/2013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</w:t>
      </w:r>
      <w:r w:rsidR="006C1154">
        <w:rPr>
          <w:rFonts w:ascii="Bookman Old Style" w:hAnsi="Bookman Old Style"/>
          <w:sz w:val="18"/>
          <w:szCs w:val="18"/>
          <w:lang w:eastAsia="pl-PL"/>
        </w:rPr>
        <w:t>nia 2013 r., s. 320-469 z późn.</w:t>
      </w:r>
      <w:r w:rsidRPr="007B4057">
        <w:rPr>
          <w:rFonts w:ascii="Bookman Old Style" w:hAnsi="Bookman Old Style"/>
          <w:sz w:val="18"/>
          <w:szCs w:val="18"/>
          <w:lang w:eastAsia="pl-PL"/>
        </w:rPr>
        <w:t>zm.),</w:t>
      </w:r>
    </w:p>
    <w:p w14:paraId="65526D6B" w14:textId="0DC37E7C" w:rsidR="00FC3ADC" w:rsidRPr="007B4057" w:rsidRDefault="00FC3ADC" w:rsidP="00FC3ADC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1304/2013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>17 grudnia 2013 r. w sprawie Europejskiego Funduszu Społecznego i uchylającego rozporządzenie Rady (WE) nr 1081/2006 (Dz. Urz. UE L 347 z dnia 20 grud</w:t>
      </w:r>
      <w:r w:rsidR="006C1154">
        <w:rPr>
          <w:rFonts w:ascii="Bookman Old Style" w:hAnsi="Bookman Old Style"/>
          <w:sz w:val="18"/>
          <w:szCs w:val="18"/>
          <w:lang w:eastAsia="pl-PL"/>
        </w:rPr>
        <w:t>nia 2013 r., s. 470–486 z późn.</w:t>
      </w:r>
      <w:r w:rsidRPr="007B4057">
        <w:rPr>
          <w:rFonts w:ascii="Bookman Old Style" w:hAnsi="Bookman Old Style"/>
          <w:sz w:val="18"/>
          <w:szCs w:val="18"/>
          <w:lang w:eastAsia="pl-PL"/>
        </w:rPr>
        <w:t>zm.),</w:t>
      </w:r>
    </w:p>
    <w:p w14:paraId="263C7C89" w14:textId="6821F47E" w:rsidR="00FC3ADC" w:rsidRPr="007B4057" w:rsidRDefault="00FC3ADC" w:rsidP="00FC3ADC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ustawy z dnia 11 lipca 2014 r. o zasadach realizacji programów w zakresie polityki spójności finansowanych w perspektywie finansowej 2014-2020 (Dz.</w:t>
      </w:r>
      <w:r w:rsidR="006C1154">
        <w:rPr>
          <w:rFonts w:ascii="Bookman Old Style" w:hAnsi="Bookman Old Style"/>
          <w:sz w:val="18"/>
          <w:szCs w:val="18"/>
          <w:lang w:eastAsia="pl-PL"/>
        </w:rPr>
        <w:t xml:space="preserve"> U. z 2018 r. poz. 1431 z późn.</w:t>
      </w:r>
      <w:r w:rsidRPr="007B4057">
        <w:rPr>
          <w:rFonts w:ascii="Bookman Old Style" w:hAnsi="Bookman Old Style"/>
          <w:sz w:val="18"/>
          <w:szCs w:val="18"/>
          <w:lang w:eastAsia="pl-PL"/>
        </w:rPr>
        <w:t>zm.);</w:t>
      </w:r>
    </w:p>
    <w:p w14:paraId="7982655D" w14:textId="77777777" w:rsidR="00FC3ADC" w:rsidRPr="007B4057" w:rsidRDefault="00FC3ADC" w:rsidP="00FC3ADC">
      <w:pPr>
        <w:numPr>
          <w:ilvl w:val="1"/>
          <w:numId w:val="1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 xml:space="preserve">w odniesieniu do zbioru Centralny system teleinformatyczny wspierający realizację programów operacyjnych: </w:t>
      </w:r>
    </w:p>
    <w:p w14:paraId="1A779992" w14:textId="720E1C9E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</w:t>
      </w:r>
      <w:r w:rsidR="006C1154">
        <w:rPr>
          <w:rFonts w:ascii="Bookman Old Style" w:hAnsi="Bookman Old Style"/>
          <w:sz w:val="18"/>
          <w:szCs w:val="18"/>
          <w:lang w:eastAsia="pl-PL"/>
        </w:rPr>
        <w:t xml:space="preserve">nia 2013 r., </w:t>
      </w:r>
      <w:r w:rsidR="006C1154">
        <w:rPr>
          <w:rFonts w:ascii="Bookman Old Style" w:hAnsi="Bookman Old Style"/>
          <w:sz w:val="18"/>
          <w:szCs w:val="18"/>
          <w:lang w:eastAsia="pl-PL"/>
        </w:rPr>
        <w:br/>
        <w:t>s. 320-469 z późn.</w:t>
      </w:r>
      <w:r w:rsidRPr="007B4057">
        <w:rPr>
          <w:rFonts w:ascii="Bookman Old Style" w:hAnsi="Bookman Old Style"/>
          <w:sz w:val="18"/>
          <w:szCs w:val="18"/>
          <w:lang w:eastAsia="pl-PL"/>
        </w:rPr>
        <w:t>zm.),</w:t>
      </w:r>
    </w:p>
    <w:p w14:paraId="794B4862" w14:textId="226CC5D2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dnia 20 grud</w:t>
      </w:r>
      <w:r w:rsidR="006C1154">
        <w:rPr>
          <w:rFonts w:ascii="Bookman Old Style" w:hAnsi="Bookman Old Style"/>
          <w:sz w:val="18"/>
          <w:szCs w:val="18"/>
          <w:lang w:eastAsia="pl-PL"/>
        </w:rPr>
        <w:t xml:space="preserve">nia 2013 r., s. 470–486 </w:t>
      </w:r>
      <w:r w:rsidR="006C1154">
        <w:rPr>
          <w:rFonts w:ascii="Bookman Old Style" w:hAnsi="Bookman Old Style"/>
          <w:sz w:val="18"/>
          <w:szCs w:val="18"/>
          <w:lang w:eastAsia="pl-PL"/>
        </w:rPr>
        <w:br/>
        <w:t>z późn.</w:t>
      </w:r>
      <w:r w:rsidRPr="007B4057">
        <w:rPr>
          <w:rFonts w:ascii="Bookman Old Style" w:hAnsi="Bookman Old Style"/>
          <w:sz w:val="18"/>
          <w:szCs w:val="18"/>
          <w:lang w:eastAsia="pl-PL"/>
        </w:rPr>
        <w:t>zm.),</w:t>
      </w:r>
    </w:p>
    <w:p w14:paraId="5824C957" w14:textId="7714BFC7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ustawy z dnia 11 lipca 2014 r. o zasadach realizacji programów w zakresie polityki spójności finansowanych w perspektywie finansowej 2014-2020 (Dz.</w:t>
      </w:r>
      <w:r w:rsidR="006C1154">
        <w:rPr>
          <w:rFonts w:ascii="Bookman Old Style" w:hAnsi="Bookman Old Style"/>
          <w:sz w:val="18"/>
          <w:szCs w:val="18"/>
          <w:lang w:eastAsia="pl-PL"/>
        </w:rPr>
        <w:t xml:space="preserve"> U. z 2018 r. poz. 1431 z późn.</w:t>
      </w:r>
      <w:r w:rsidRPr="007B4057">
        <w:rPr>
          <w:rFonts w:ascii="Bookman Old Style" w:hAnsi="Bookman Old Style"/>
          <w:sz w:val="18"/>
          <w:szCs w:val="18"/>
          <w:lang w:eastAsia="pl-PL"/>
        </w:rPr>
        <w:t>zm.),</w:t>
      </w:r>
    </w:p>
    <w:p w14:paraId="164D049F" w14:textId="77777777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</w:t>
      </w:r>
      <w:r w:rsidRPr="007B4057" w:rsidDel="00B27F09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Pr="007B4057">
        <w:rPr>
          <w:rFonts w:ascii="Bookman Old Style" w:hAnsi="Bookman Old Style"/>
          <w:sz w:val="18"/>
          <w:szCs w:val="18"/>
          <w:lang w:eastAsia="pl-PL"/>
        </w:rPr>
        <w:t>2014 r., s.1);</w:t>
      </w:r>
    </w:p>
    <w:p w14:paraId="23B6FE76" w14:textId="246D2237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</w:t>
      </w:r>
      <w:r w:rsidR="006C1154">
        <w:rPr>
          <w:rFonts w:ascii="Bookman Old Style" w:hAnsi="Bookman Old Style"/>
          <w:sz w:val="18"/>
          <w:szCs w:val="18"/>
          <w:lang w:eastAsia="pl-PL"/>
        </w:rPr>
        <w:t>4-2020 nr RPKP/04/2015” z dnia 14 sierpnia 2015 r, (z późn.</w:t>
      </w:r>
      <w:r w:rsidRPr="007B4057">
        <w:rPr>
          <w:rFonts w:ascii="Bookman Old Style" w:hAnsi="Bookman Old Style"/>
          <w:sz w:val="18"/>
          <w:szCs w:val="18"/>
          <w:lang w:eastAsia="pl-PL"/>
        </w:rPr>
        <w:t>zm.).</w:t>
      </w:r>
    </w:p>
    <w:p w14:paraId="3E4CBF45" w14:textId="6AC45B78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będą przetwarzane wyłącz</w:t>
      </w:r>
      <w:r w:rsidR="00D87B68">
        <w:rPr>
          <w:rFonts w:ascii="Bookman Old Style" w:hAnsi="Bookman Old Style"/>
          <w:sz w:val="18"/>
          <w:szCs w:val="18"/>
          <w:lang w:eastAsia="pl-PL"/>
        </w:rPr>
        <w:t xml:space="preserve">nie w celu realizacji projektu </w:t>
      </w:r>
      <w:r w:rsidR="006C1154">
        <w:rPr>
          <w:rFonts w:ascii="Bookman Old Style" w:hAnsi="Bookman Old Style"/>
          <w:sz w:val="18"/>
          <w:szCs w:val="18"/>
          <w:lang w:eastAsia="pl-PL"/>
        </w:rPr>
        <w:t>pn. ,,Przystań Seniora”</w:t>
      </w:r>
      <w:r w:rsidRPr="007B4057">
        <w:rPr>
          <w:rFonts w:ascii="Bookman Old Style" w:hAnsi="Bookman Old Style"/>
          <w:sz w:val="18"/>
          <w:szCs w:val="18"/>
          <w:lang w:eastAsia="pl-PL"/>
        </w:rPr>
        <w:t>, w tym w szczególności w celu potwierdzenia kwalifikowalności wydatków, udzielenia wsparcia, monitoringu, ewaluacji, kontroli, audytu i sprawozdawczości, działań informacyjno-promocyjn</w:t>
      </w:r>
      <w:r w:rsidR="00D87B68">
        <w:rPr>
          <w:rFonts w:ascii="Bookman Old Style" w:hAnsi="Bookman Old Style"/>
          <w:sz w:val="18"/>
          <w:szCs w:val="18"/>
          <w:lang w:eastAsia="pl-PL"/>
        </w:rPr>
        <w:t>ych w ramach RPO WK-P 2014-2020.</w:t>
      </w:r>
    </w:p>
    <w:p w14:paraId="2152A212" w14:textId="7D0DBADF" w:rsidR="00FC3ADC" w:rsidRPr="007B4057" w:rsidRDefault="00FC3ADC" w:rsidP="00FC3ADC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Moje dane osobowe zostały powierzone do przetwarzania Beneficjentowi realizującemu projekt </w:t>
      </w:r>
      <w:r w:rsidR="00AE42A9">
        <w:rPr>
          <w:rFonts w:ascii="Bookman Old Style" w:hAnsi="Bookman Old Style"/>
          <w:sz w:val="18"/>
          <w:szCs w:val="18"/>
          <w:lang w:eastAsia="pl-PL"/>
        </w:rPr>
        <w:t>–</w:t>
      </w: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="006C1154">
        <w:rPr>
          <w:rFonts w:ascii="Bookman Old Style" w:hAnsi="Bookman Old Style"/>
          <w:sz w:val="18"/>
          <w:szCs w:val="18"/>
          <w:lang w:eastAsia="pl-PL"/>
        </w:rPr>
        <w:t xml:space="preserve">Gminny </w:t>
      </w:r>
      <w:r w:rsidR="00AE42A9">
        <w:rPr>
          <w:rFonts w:ascii="Bookman Old Style" w:hAnsi="Bookman Old Style"/>
          <w:sz w:val="18"/>
          <w:szCs w:val="18"/>
          <w:lang w:eastAsia="pl-PL"/>
        </w:rPr>
        <w:t>Ośrodek Pomocy Społeczn</w:t>
      </w:r>
      <w:r w:rsidR="00F33862">
        <w:rPr>
          <w:rFonts w:ascii="Bookman Old Style" w:hAnsi="Bookman Old Style"/>
          <w:sz w:val="18"/>
          <w:szCs w:val="18"/>
          <w:lang w:eastAsia="pl-PL"/>
        </w:rPr>
        <w:t xml:space="preserve">ej w Chełmży  ul. </w:t>
      </w:r>
      <w:r w:rsidR="006C1154">
        <w:rPr>
          <w:rFonts w:ascii="Bookman Old Style" w:hAnsi="Bookman Old Style"/>
          <w:sz w:val="18"/>
          <w:szCs w:val="18"/>
          <w:lang w:eastAsia="pl-PL"/>
        </w:rPr>
        <w:t>Paderewskiego 11</w:t>
      </w:r>
      <w:r w:rsidR="00587C0D">
        <w:rPr>
          <w:rFonts w:ascii="Bookman Old Style" w:hAnsi="Bookman Old Style"/>
          <w:sz w:val="18"/>
          <w:szCs w:val="18"/>
          <w:lang w:eastAsia="pl-PL"/>
        </w:rPr>
        <w:t>, 87-140 Chełmża</w:t>
      </w:r>
      <w:r w:rsidR="00D87B68">
        <w:rPr>
          <w:rFonts w:ascii="Bookman Old Style" w:hAnsi="Bookman Old Style"/>
          <w:sz w:val="18"/>
          <w:szCs w:val="18"/>
          <w:lang w:eastAsia="pl-PL"/>
        </w:rPr>
        <w:t>.</w:t>
      </w:r>
    </w:p>
    <w:p w14:paraId="7A204482" w14:textId="72DF57A4" w:rsidR="00FC3ADC" w:rsidRPr="007B4057" w:rsidRDefault="00FC3ADC" w:rsidP="00FC3ADC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>(w przypadku korespondencji papierowej), stronom i innym uczestnik</w:t>
      </w:r>
      <w:r w:rsidR="00D87B68">
        <w:rPr>
          <w:rFonts w:ascii="Bookman Old Style" w:hAnsi="Bookman Old Style"/>
          <w:sz w:val="18"/>
          <w:szCs w:val="18"/>
          <w:lang w:eastAsia="pl-PL"/>
        </w:rPr>
        <w:t>om postępowań administracyjnych.</w:t>
      </w:r>
    </w:p>
    <w:p w14:paraId="42F1235E" w14:textId="1E21A85F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Podanie przeze mnie danych osobowych jest warunkiem umownym, a konsekwencją ich niepodania będzie brak możl</w:t>
      </w:r>
      <w:r w:rsidR="00D87B68">
        <w:rPr>
          <w:rFonts w:ascii="Bookman Old Style" w:hAnsi="Bookman Old Style"/>
          <w:sz w:val="18"/>
          <w:szCs w:val="18"/>
          <w:lang w:eastAsia="pl-PL"/>
        </w:rPr>
        <w:t>iwości uczestnictwa w projekcie.</w:t>
      </w:r>
    </w:p>
    <w:p w14:paraId="37E6959B" w14:textId="479E00FB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</w:t>
      </w:r>
      <w:r w:rsidR="00D87B68">
        <w:rPr>
          <w:rFonts w:ascii="Bookman Old Style" w:hAnsi="Bookman Old Style"/>
          <w:sz w:val="18"/>
          <w:szCs w:val="18"/>
          <w:lang w:eastAsia="pl-PL"/>
        </w:rPr>
        <w:t>fikacji lub nabycia kompetencji.</w:t>
      </w:r>
    </w:p>
    <w:p w14:paraId="24062796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ciągu trzech miesięcy po zakończeniu udziału w projekcie udostępnię dane dotyczące mojego statusu na rynku pracy.</w:t>
      </w:r>
    </w:p>
    <w:p w14:paraId="1B297BE3" w14:textId="7A8B8CCE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Moje dane osobowe nie będą przekazywane do państwa trzeciego </w:t>
      </w:r>
      <w:r w:rsidR="00D87B68">
        <w:rPr>
          <w:rFonts w:ascii="Bookman Old Style" w:hAnsi="Bookman Old Style"/>
          <w:sz w:val="18"/>
          <w:szCs w:val="18"/>
          <w:lang w:eastAsia="pl-PL"/>
        </w:rPr>
        <w:t>lub organizacji międzynarodowej.</w:t>
      </w:r>
    </w:p>
    <w:p w14:paraId="21827780" w14:textId="07593B84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nie będą wykorzystywane do zautomatyzowanego podejmowania decyzji, ani profilowani</w:t>
      </w:r>
      <w:r w:rsidR="00D87B68">
        <w:rPr>
          <w:rFonts w:ascii="Bookman Old Style" w:hAnsi="Bookman Old Style"/>
          <w:sz w:val="18"/>
          <w:szCs w:val="18"/>
          <w:lang w:eastAsia="pl-PL"/>
        </w:rPr>
        <w:t>a, o którym mowa w art. 22 RODO.</w:t>
      </w:r>
    </w:p>
    <w:p w14:paraId="252F40A5" w14:textId="0B6B78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będą przechowywane do czasu rozliczenia Programu Operacyjnego Województwa Kujawsko-Pomorskiego na lata 2014-2020 oraz zakończe</w:t>
      </w:r>
      <w:r w:rsidR="00D87B68">
        <w:rPr>
          <w:rFonts w:ascii="Bookman Old Style" w:hAnsi="Bookman Old Style"/>
          <w:sz w:val="18"/>
          <w:szCs w:val="18"/>
          <w:lang w:eastAsia="pl-PL"/>
        </w:rPr>
        <w:t>nia archiwizowania dokumentacji.</w:t>
      </w:r>
    </w:p>
    <w:p w14:paraId="20CFB6EF" w14:textId="5A690942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Mogę skontaktować się z Inspektorem Ochrony Danych wysyłając wiadomość</w:t>
      </w:r>
      <w:r w:rsidR="00D87B68">
        <w:rPr>
          <w:rFonts w:ascii="Bookman Old Style" w:hAnsi="Bookman Old Style"/>
          <w:sz w:val="18"/>
          <w:szCs w:val="18"/>
          <w:lang w:eastAsia="pl-PL"/>
        </w:rPr>
        <w:t xml:space="preserve"> na adres poczty elektronicznej:</w:t>
      </w:r>
    </w:p>
    <w:p w14:paraId="5BA9C31E" w14:textId="77777777" w:rsidR="00FC3ADC" w:rsidRPr="007B4057" w:rsidRDefault="00FC3ADC" w:rsidP="00FC3ADC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1) </w:t>
      </w:r>
      <w:hyperlink r:id="rId7" w:history="1">
        <w:r w:rsidRPr="007B4057">
          <w:rPr>
            <w:rStyle w:val="Hipercze"/>
            <w:rFonts w:ascii="Bookman Old Style" w:hAnsi="Bookman Old Style"/>
            <w:sz w:val="18"/>
            <w:szCs w:val="18"/>
            <w:lang w:eastAsia="pl-PL"/>
          </w:rPr>
          <w:t>iod@miir.gov.pl</w:t>
        </w:r>
      </w:hyperlink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– w odniesieniu do zbioru Centralny system teleinformatyczny wspierający realizację programów operacyjnych;</w:t>
      </w:r>
    </w:p>
    <w:p w14:paraId="15964FB1" w14:textId="63DCD6B5" w:rsidR="00D87B68" w:rsidRDefault="006C1154" w:rsidP="00D87B68">
      <w:pPr>
        <w:rPr>
          <w:rFonts w:ascii="Bookman Old Style" w:hAnsi="Bookman Old Style"/>
          <w:sz w:val="18"/>
          <w:szCs w:val="18"/>
          <w:lang w:eastAsia="pl-PL"/>
        </w:rPr>
      </w:pPr>
      <w:r>
        <w:rPr>
          <w:rFonts w:ascii="Bookman Old Style" w:hAnsi="Bookman Old Style"/>
          <w:sz w:val="18"/>
          <w:szCs w:val="18"/>
          <w:lang w:eastAsia="pl-PL"/>
        </w:rPr>
        <w:t xml:space="preserve">2) </w:t>
      </w:r>
      <w:hyperlink r:id="rId8" w:history="1">
        <w:r w:rsidRPr="00A630CA">
          <w:rPr>
            <w:rStyle w:val="Hipercze"/>
            <w:rFonts w:ascii="Bookman Old Style" w:hAnsi="Bookman Old Style"/>
            <w:sz w:val="18"/>
            <w:szCs w:val="18"/>
            <w:lang w:eastAsia="pl-PL"/>
          </w:rPr>
          <w:t>iod@kujawsko-pomorskie.pl-</w:t>
        </w:r>
      </w:hyperlink>
      <w:r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="00FC3ADC" w:rsidRPr="007B4057">
        <w:rPr>
          <w:rFonts w:ascii="Bookman Old Style" w:hAnsi="Bookman Old Style"/>
          <w:sz w:val="18"/>
          <w:szCs w:val="18"/>
          <w:lang w:eastAsia="pl-PL"/>
        </w:rPr>
        <w:t>w odniesieniu do zbioru Regionalny Program Operacyjny Województwa Kujawsk</w:t>
      </w:r>
      <w:r w:rsidR="00D87B68">
        <w:rPr>
          <w:rFonts w:ascii="Bookman Old Style" w:hAnsi="Bookman Old Style"/>
          <w:sz w:val="18"/>
          <w:szCs w:val="18"/>
          <w:lang w:eastAsia="pl-PL"/>
        </w:rPr>
        <w:t>o-Pomorskiego na lata 2014-2020.</w:t>
      </w:r>
    </w:p>
    <w:p w14:paraId="4FC40071" w14:textId="343AFA34" w:rsidR="00FC3ADC" w:rsidRPr="007B4057" w:rsidRDefault="00FC3ADC" w:rsidP="00D87B68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lub adres</w:t>
      </w:r>
      <w:r w:rsidR="00D87B68">
        <w:rPr>
          <w:rFonts w:ascii="Bookman Old Style" w:hAnsi="Bookman Old Style"/>
          <w:sz w:val="18"/>
          <w:szCs w:val="18"/>
          <w:lang w:eastAsia="pl-PL"/>
        </w:rPr>
        <w:t xml:space="preserve"> poczty: </w:t>
      </w:r>
      <w:hyperlink r:id="rId9" w:history="1">
        <w:r w:rsidR="006C1154" w:rsidRPr="00A630CA">
          <w:rPr>
            <w:rStyle w:val="Hipercze"/>
            <w:rFonts w:ascii="Bookman Old Style" w:hAnsi="Bookman Old Style"/>
            <w:sz w:val="18"/>
            <w:szCs w:val="18"/>
            <w:lang w:eastAsia="pl-PL"/>
          </w:rPr>
          <w:t>gops@gminachelmza.pl</w:t>
        </w:r>
      </w:hyperlink>
      <w:r w:rsidR="000C2B14">
        <w:rPr>
          <w:rFonts w:ascii="Bookman Old Style" w:hAnsi="Bookman Old Style"/>
          <w:sz w:val="18"/>
          <w:szCs w:val="18"/>
          <w:lang w:eastAsia="pl-PL"/>
        </w:rPr>
        <w:t xml:space="preserve"> – w odniesieniu do A</w:t>
      </w:r>
      <w:r w:rsidR="006C1154">
        <w:rPr>
          <w:rFonts w:ascii="Bookman Old Style" w:hAnsi="Bookman Old Style"/>
          <w:sz w:val="18"/>
          <w:szCs w:val="18"/>
          <w:lang w:eastAsia="pl-PL"/>
        </w:rPr>
        <w:t>dministratora</w:t>
      </w:r>
      <w:bookmarkStart w:id="0" w:name="_GoBack"/>
      <w:bookmarkEnd w:id="0"/>
      <w:r w:rsidR="006C1154">
        <w:rPr>
          <w:rFonts w:ascii="Bookman Old Style" w:hAnsi="Bookman Old Style"/>
          <w:sz w:val="18"/>
          <w:szCs w:val="18"/>
          <w:lang w:eastAsia="pl-PL"/>
        </w:rPr>
        <w:t>.</w:t>
      </w:r>
    </w:p>
    <w:p w14:paraId="2D51C7EB" w14:textId="783DD44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Mam prawo dostępu do treści swoich danych osobowych oraz ich sprostowania, usunięcia lub ograniczenia przetwarzania, jak również do wniesienia sprzeciwu wobec ich przetwarzan</w:t>
      </w:r>
      <w:r w:rsidR="00D87B68">
        <w:rPr>
          <w:rFonts w:ascii="Bookman Old Style" w:hAnsi="Bookman Old Style"/>
          <w:sz w:val="18"/>
          <w:szCs w:val="18"/>
          <w:lang w:eastAsia="pl-PL"/>
        </w:rPr>
        <w:t>ia lub przenoszenia tych danych.</w:t>
      </w:r>
    </w:p>
    <w:p w14:paraId="356F462F" w14:textId="629D8C2B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Mam prawo wnieść skargę do organu nadzorczego, którym jest Prezes </w:t>
      </w:r>
      <w:r w:rsidR="00D87B68">
        <w:rPr>
          <w:rFonts w:ascii="Bookman Old Style" w:hAnsi="Bookman Old Style"/>
          <w:sz w:val="18"/>
          <w:szCs w:val="18"/>
          <w:lang w:eastAsia="pl-PL"/>
        </w:rPr>
        <w:t>Urzędu Ochrony Danych Osobowych.</w:t>
      </w:r>
    </w:p>
    <w:p w14:paraId="08E43B51" w14:textId="77777777" w:rsidR="00FC3ADC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Administrator danych osobowych, na mocy art. 17 ust. 3 lit. b RODO, ma prawo odmówić usunięcia moich danych osobowych.</w:t>
      </w:r>
    </w:p>
    <w:p w14:paraId="43F09A64" w14:textId="77777777" w:rsidR="00D87B68" w:rsidRPr="007B4057" w:rsidRDefault="00D87B68" w:rsidP="00D87B68">
      <w:pPr>
        <w:ind w:left="360"/>
        <w:rPr>
          <w:rFonts w:ascii="Bookman Old Style" w:hAnsi="Bookman Old Style"/>
          <w:sz w:val="18"/>
          <w:szCs w:val="18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14"/>
        <w:gridCol w:w="5674"/>
      </w:tblGrid>
      <w:tr w:rsidR="00FC3ADC" w:rsidRPr="007B4057" w14:paraId="2360FA4D" w14:textId="77777777" w:rsidTr="000E3C27">
        <w:trPr>
          <w:trHeight w:val="60"/>
          <w:jc w:val="center"/>
        </w:trPr>
        <w:tc>
          <w:tcPr>
            <w:tcW w:w="4142" w:type="dxa"/>
          </w:tcPr>
          <w:p w14:paraId="36C4356B" w14:textId="77777777" w:rsidR="00FC3ADC" w:rsidRPr="007B4057" w:rsidRDefault="00FC3ADC" w:rsidP="000E3C27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…..………………………………………</w:t>
            </w:r>
          </w:p>
        </w:tc>
        <w:tc>
          <w:tcPr>
            <w:tcW w:w="4930" w:type="dxa"/>
          </w:tcPr>
          <w:p w14:paraId="20421D0B" w14:textId="77777777" w:rsidR="00FC3ADC" w:rsidRPr="007B4057" w:rsidRDefault="00FC3ADC" w:rsidP="000E3C27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………………………………….……………………………………………</w:t>
            </w:r>
          </w:p>
        </w:tc>
      </w:tr>
      <w:tr w:rsidR="00FC3ADC" w:rsidRPr="007B4057" w14:paraId="2686D072" w14:textId="77777777" w:rsidTr="000E3C27">
        <w:trPr>
          <w:jc w:val="center"/>
        </w:trPr>
        <w:tc>
          <w:tcPr>
            <w:tcW w:w="4142" w:type="dxa"/>
          </w:tcPr>
          <w:p w14:paraId="5A6F2481" w14:textId="77777777" w:rsidR="00FC3ADC" w:rsidRPr="007B4057" w:rsidRDefault="00FC3ADC" w:rsidP="000E3C27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   MIEJSCOWOŚĆ I DATA</w:t>
            </w:r>
          </w:p>
        </w:tc>
        <w:tc>
          <w:tcPr>
            <w:tcW w:w="4930" w:type="dxa"/>
          </w:tcPr>
          <w:p w14:paraId="74D83C1B" w14:textId="05A56F7B" w:rsidR="00FC3ADC" w:rsidRPr="007B4057" w:rsidRDefault="006C1154" w:rsidP="000E3C27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            </w:t>
            </w:r>
            <w:r w:rsidR="00FC3ADC"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CZYTELNY PODPIS UCZESTNIKA PROJEKTU</w:t>
            </w:r>
            <w:r w:rsidR="00FC3ADC"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footnoteReference w:customMarkFollows="1" w:id="1"/>
              <w:t>*</w:t>
            </w:r>
          </w:p>
        </w:tc>
      </w:tr>
    </w:tbl>
    <w:p w14:paraId="1CF769FA" w14:textId="77777777" w:rsidR="00FC3ADC" w:rsidRPr="007B4057" w:rsidRDefault="00FC3ADC" w:rsidP="00FC3ADC">
      <w:pPr>
        <w:rPr>
          <w:rFonts w:ascii="Bookman Old Style" w:hAnsi="Bookman Old Style"/>
          <w:sz w:val="18"/>
          <w:szCs w:val="18"/>
          <w:lang w:eastAsia="pl-PL"/>
        </w:rPr>
      </w:pPr>
    </w:p>
    <w:p w14:paraId="5AA95703" w14:textId="77777777" w:rsidR="00FC3ADC" w:rsidRPr="007B4057" w:rsidRDefault="00FC3ADC" w:rsidP="00FC3ADC">
      <w:pPr>
        <w:rPr>
          <w:rFonts w:ascii="Bookman Old Style" w:hAnsi="Bookman Old Style"/>
          <w:sz w:val="18"/>
          <w:szCs w:val="18"/>
          <w:lang w:eastAsia="pl-PL"/>
        </w:rPr>
      </w:pPr>
    </w:p>
    <w:p w14:paraId="2D7BFAF6" w14:textId="77777777" w:rsidR="000F5F85" w:rsidRDefault="000F5F85"/>
    <w:sectPr w:rsidR="000F5F85" w:rsidSect="000F5F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1901C" w14:textId="77777777" w:rsidR="0065115A" w:rsidRDefault="0065115A" w:rsidP="00FC3ADC">
      <w:pPr>
        <w:spacing w:before="0" w:after="0" w:line="240" w:lineRule="auto"/>
      </w:pPr>
      <w:r>
        <w:separator/>
      </w:r>
    </w:p>
  </w:endnote>
  <w:endnote w:type="continuationSeparator" w:id="0">
    <w:p w14:paraId="2DE221A6" w14:textId="77777777" w:rsidR="0065115A" w:rsidRDefault="0065115A" w:rsidP="00FC3A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09A77" w14:textId="77777777" w:rsidR="0065115A" w:rsidRDefault="0065115A" w:rsidP="00FC3ADC">
      <w:pPr>
        <w:spacing w:before="0" w:after="0" w:line="240" w:lineRule="auto"/>
      </w:pPr>
      <w:r>
        <w:separator/>
      </w:r>
    </w:p>
  </w:footnote>
  <w:footnote w:type="continuationSeparator" w:id="0">
    <w:p w14:paraId="0BCE0FE8" w14:textId="77777777" w:rsidR="0065115A" w:rsidRDefault="0065115A" w:rsidP="00FC3ADC">
      <w:pPr>
        <w:spacing w:before="0" w:after="0" w:line="240" w:lineRule="auto"/>
      </w:pPr>
      <w:r>
        <w:continuationSeparator/>
      </w:r>
    </w:p>
  </w:footnote>
  <w:footnote w:id="1">
    <w:p w14:paraId="025CD5F9" w14:textId="77777777" w:rsidR="00FC3ADC" w:rsidRPr="00A84BEB" w:rsidRDefault="00FC3ADC" w:rsidP="00FC3ADC">
      <w:pPr>
        <w:pStyle w:val="Tekstprzypisudolnego"/>
        <w:tabs>
          <w:tab w:val="left" w:pos="0"/>
          <w:tab w:val="left" w:pos="142"/>
        </w:tabs>
        <w:rPr>
          <w:rFonts w:ascii="Arial" w:hAnsi="Arial" w:cs="Arial"/>
        </w:rPr>
      </w:pPr>
      <w:r w:rsidRPr="00A84BEB">
        <w:rPr>
          <w:rStyle w:val="Odwoanieprzypisudolnego"/>
          <w:rFonts w:ascii="Arial" w:hAnsi="Arial" w:cs="Arial"/>
        </w:rPr>
        <w:t>*</w:t>
      </w:r>
      <w:r w:rsidRPr="00A84BEB">
        <w:rPr>
          <w:rFonts w:ascii="Arial" w:hAnsi="Arial" w:cs="Arial"/>
        </w:rPr>
        <w:t xml:space="preserve"> </w:t>
      </w:r>
      <w:r w:rsidRPr="00A84BEB">
        <w:rPr>
          <w:rFonts w:ascii="Arial" w:hAnsi="Arial" w:cs="Arial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2C4A3" w14:textId="77777777" w:rsidR="00827C47" w:rsidRDefault="00827C47">
    <w:pPr>
      <w:pStyle w:val="Nagwek"/>
    </w:pPr>
    <w:r w:rsidRPr="00827C47">
      <w:rPr>
        <w:noProof/>
        <w:lang w:eastAsia="pl-PL"/>
      </w:rPr>
      <w:drawing>
        <wp:inline distT="0" distB="0" distL="0" distR="0" wp14:anchorId="19D90383" wp14:editId="35686E50">
          <wp:extent cx="5760720" cy="762502"/>
          <wp:effectExtent l="19050" t="0" r="0" b="0"/>
          <wp:docPr id="1" name="Obraz 1" descr="logo_efs_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fs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ADC"/>
    <w:rsid w:val="000C2B14"/>
    <w:rsid w:val="000F5F85"/>
    <w:rsid w:val="00191126"/>
    <w:rsid w:val="001B428C"/>
    <w:rsid w:val="00464CD9"/>
    <w:rsid w:val="004A3C45"/>
    <w:rsid w:val="0051765A"/>
    <w:rsid w:val="00587C0D"/>
    <w:rsid w:val="0065115A"/>
    <w:rsid w:val="006C1154"/>
    <w:rsid w:val="00827C47"/>
    <w:rsid w:val="00AE42A9"/>
    <w:rsid w:val="00C56207"/>
    <w:rsid w:val="00C85B95"/>
    <w:rsid w:val="00D3229D"/>
    <w:rsid w:val="00D55154"/>
    <w:rsid w:val="00D87B68"/>
    <w:rsid w:val="00E04031"/>
    <w:rsid w:val="00F33862"/>
    <w:rsid w:val="00F661E0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B3A7"/>
  <w15:docId w15:val="{31AFEC6E-9EFA-467E-9FAF-714EDFF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ADC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FC3ADC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C3ADC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FC3A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3A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27C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7C47"/>
  </w:style>
  <w:style w:type="paragraph" w:styleId="Stopka">
    <w:name w:val="footer"/>
    <w:basedOn w:val="Normalny"/>
    <w:link w:val="StopkaZnak"/>
    <w:uiPriority w:val="99"/>
    <w:semiHidden/>
    <w:unhideWhenUsed/>
    <w:rsid w:val="00827C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7C47"/>
  </w:style>
  <w:style w:type="paragraph" w:styleId="Tekstdymka">
    <w:name w:val="Balloon Text"/>
    <w:basedOn w:val="Normalny"/>
    <w:link w:val="TekstdymkaZnak"/>
    <w:uiPriority w:val="99"/>
    <w:semiHidden/>
    <w:unhideWhenUsed/>
    <w:rsid w:val="00827C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ps@gminachelmz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Anna A.B. Bykowska</cp:lastModifiedBy>
  <cp:revision>7</cp:revision>
  <cp:lastPrinted>2020-06-05T08:15:00Z</cp:lastPrinted>
  <dcterms:created xsi:type="dcterms:W3CDTF">2020-06-05T07:54:00Z</dcterms:created>
  <dcterms:modified xsi:type="dcterms:W3CDTF">2022-01-13T11:01:00Z</dcterms:modified>
</cp:coreProperties>
</file>