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4A5A68">
        <w:rPr>
          <w:color w:val="000000"/>
        </w:rPr>
        <w:t>24</w:t>
      </w:r>
      <w:r w:rsidR="00CD236D">
        <w:rPr>
          <w:color w:val="000000"/>
        </w:rPr>
        <w:t xml:space="preserve"> </w:t>
      </w:r>
      <w:r w:rsidR="00A93E94">
        <w:rPr>
          <w:color w:val="000000"/>
        </w:rPr>
        <w:t xml:space="preserve">czerwca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EC168F" w:rsidRPr="00C23653" w:rsidRDefault="000920DC" w:rsidP="00B732FD">
      <w:pPr>
        <w:spacing w:before="0" w:beforeAutospacing="0" w:after="0" w:afterAutospacing="0"/>
        <w:rPr>
          <w:b/>
          <w:color w:val="auto"/>
          <w:sz w:val="20"/>
        </w:rPr>
      </w:pP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  <w:r w:rsidRPr="00C23653">
        <w:rPr>
          <w:b/>
          <w:color w:val="auto"/>
          <w:sz w:val="20"/>
        </w:rPr>
        <w:tab/>
      </w:r>
    </w:p>
    <w:p w:rsidR="00203EE7" w:rsidRDefault="00203EE7" w:rsidP="00952399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37074D" w:rsidRPr="0037074D" w:rsidRDefault="0037074D" w:rsidP="0037074D">
      <w:pPr>
        <w:pStyle w:val="NormalnyWeb"/>
        <w:rPr>
          <w:rFonts w:ascii="Calibri" w:hAnsi="Calibri" w:cstheme="minorHAnsi"/>
          <w:b/>
          <w:sz w:val="22"/>
          <w:szCs w:val="22"/>
        </w:rPr>
      </w:pPr>
      <w:r w:rsidRPr="0037074D">
        <w:rPr>
          <w:rFonts w:ascii="Calibri" w:hAnsi="Calibri" w:cstheme="minorHAnsi"/>
          <w:b/>
          <w:sz w:val="22"/>
          <w:szCs w:val="22"/>
        </w:rPr>
        <w:t>Wnioski o tarczę można składać tylko drogą elektroniczną</w:t>
      </w:r>
    </w:p>
    <w:p w:rsidR="0037074D" w:rsidRPr="0037074D" w:rsidRDefault="0037074D" w:rsidP="0037074D">
      <w:pPr>
        <w:pStyle w:val="NormalnyWeb"/>
        <w:jc w:val="both"/>
        <w:rPr>
          <w:rFonts w:ascii="Calibri" w:hAnsi="Calibri" w:cstheme="minorHAnsi"/>
          <w:b/>
          <w:sz w:val="22"/>
          <w:szCs w:val="22"/>
        </w:rPr>
      </w:pPr>
      <w:r w:rsidRPr="0037074D">
        <w:rPr>
          <w:rFonts w:ascii="Calibri" w:hAnsi="Calibri" w:cstheme="minorHAnsi"/>
          <w:b/>
          <w:sz w:val="22"/>
          <w:szCs w:val="22"/>
        </w:rPr>
        <w:t xml:space="preserve">Wnioski o </w:t>
      </w:r>
      <w:r w:rsidR="00D2172A">
        <w:rPr>
          <w:rFonts w:ascii="Calibri" w:hAnsi="Calibri" w:cstheme="minorHAnsi"/>
          <w:b/>
          <w:sz w:val="22"/>
          <w:szCs w:val="22"/>
        </w:rPr>
        <w:t>wsparcie w ramach Tarczy A</w:t>
      </w:r>
      <w:r w:rsidRPr="0037074D">
        <w:rPr>
          <w:rFonts w:ascii="Calibri" w:hAnsi="Calibri" w:cstheme="minorHAnsi"/>
          <w:b/>
          <w:sz w:val="22"/>
          <w:szCs w:val="22"/>
        </w:rPr>
        <w:t>ntykryzysow</w:t>
      </w:r>
      <w:r w:rsidR="00D2172A">
        <w:rPr>
          <w:rFonts w:ascii="Calibri" w:hAnsi="Calibri" w:cstheme="minorHAnsi"/>
          <w:b/>
          <w:sz w:val="22"/>
          <w:szCs w:val="22"/>
        </w:rPr>
        <w:t>ej</w:t>
      </w:r>
      <w:r w:rsidRPr="0037074D">
        <w:rPr>
          <w:rFonts w:ascii="Calibri" w:hAnsi="Calibri" w:cstheme="minorHAnsi"/>
          <w:b/>
          <w:sz w:val="22"/>
          <w:szCs w:val="22"/>
        </w:rPr>
        <w:t xml:space="preserve">, w tym o świadczenie postojowe </w:t>
      </w:r>
      <w:r w:rsidR="00D2172A">
        <w:rPr>
          <w:rFonts w:ascii="Calibri" w:hAnsi="Calibri" w:cstheme="minorHAnsi"/>
          <w:b/>
          <w:sz w:val="22"/>
          <w:szCs w:val="22"/>
        </w:rPr>
        <w:br/>
      </w:r>
      <w:r w:rsidRPr="0037074D">
        <w:rPr>
          <w:rFonts w:ascii="Calibri" w:hAnsi="Calibri" w:cstheme="minorHAnsi"/>
          <w:b/>
          <w:sz w:val="22"/>
          <w:szCs w:val="22"/>
        </w:rPr>
        <w:t xml:space="preserve">i zwolnienie z obowiązku opłacania </w:t>
      </w:r>
      <w:r w:rsidR="001D1D04" w:rsidRPr="0037074D">
        <w:rPr>
          <w:rFonts w:ascii="Calibri" w:hAnsi="Calibri" w:cstheme="minorHAnsi"/>
          <w:b/>
          <w:sz w:val="22"/>
          <w:szCs w:val="22"/>
        </w:rPr>
        <w:t xml:space="preserve">składek, </w:t>
      </w:r>
      <w:r w:rsidR="00D2172A">
        <w:rPr>
          <w:rFonts w:ascii="Calibri" w:hAnsi="Calibri" w:cstheme="minorHAnsi"/>
          <w:b/>
          <w:sz w:val="22"/>
          <w:szCs w:val="22"/>
        </w:rPr>
        <w:t xml:space="preserve">a także </w:t>
      </w:r>
      <w:r w:rsidRPr="0037074D">
        <w:rPr>
          <w:rFonts w:ascii="Calibri" w:hAnsi="Calibri" w:cstheme="minorHAnsi"/>
          <w:b/>
          <w:sz w:val="22"/>
          <w:szCs w:val="22"/>
        </w:rPr>
        <w:t>o dodatek solidarnościowy - można składać do Zakładu Ubezpieczeń Społecznych wyłącznie elektronicznie przez Platformę Usług Elektronicznych (PUE).</w:t>
      </w:r>
      <w:r w:rsidR="00C84A79" w:rsidRPr="00C84A79">
        <w:t xml:space="preserve"> </w:t>
      </w:r>
      <w:r w:rsidR="00C84A79" w:rsidRPr="00C84A79">
        <w:rPr>
          <w:rFonts w:ascii="Calibri" w:hAnsi="Calibri" w:cstheme="minorHAnsi"/>
          <w:b/>
          <w:sz w:val="22"/>
          <w:szCs w:val="22"/>
        </w:rPr>
        <w:t>Takie zmiany wprowadziła tarcza antykryzysowa 4.0.</w:t>
      </w:r>
    </w:p>
    <w:p w:rsidR="00F132CC" w:rsidRPr="001D1D04" w:rsidRDefault="00486239" w:rsidP="00F132CC">
      <w:pPr>
        <w:pStyle w:val="NormalnyWeb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  <w:r w:rsidRPr="001D1D04">
        <w:rPr>
          <w:rFonts w:ascii="Calibri" w:hAnsi="Calibri" w:cstheme="minorHAnsi"/>
          <w:sz w:val="22"/>
          <w:szCs w:val="22"/>
        </w:rPr>
        <w:t>Podpisana Tarcza Antykryzysowa 4.0</w:t>
      </w:r>
      <w:r w:rsidR="00C84A79">
        <w:rPr>
          <w:rFonts w:ascii="Calibri" w:hAnsi="Calibri" w:cstheme="minorHAnsi"/>
          <w:sz w:val="22"/>
          <w:szCs w:val="22"/>
        </w:rPr>
        <w:t>.</w:t>
      </w:r>
      <w:bookmarkStart w:id="0" w:name="_GoBack"/>
      <w:bookmarkEnd w:id="0"/>
      <w:r w:rsidRPr="001D1D04">
        <w:rPr>
          <w:rFonts w:ascii="Calibri" w:hAnsi="Calibri" w:cstheme="minorHAnsi"/>
          <w:sz w:val="22"/>
          <w:szCs w:val="22"/>
        </w:rPr>
        <w:t xml:space="preserve"> wprowadziła m.in. zmiany w sposobie składania wniosków </w:t>
      </w:r>
      <w:r w:rsidRPr="001D1D04">
        <w:rPr>
          <w:rFonts w:ascii="Calibri" w:hAnsi="Calibri" w:cstheme="minorHAnsi"/>
          <w:sz w:val="22"/>
          <w:szCs w:val="22"/>
        </w:rPr>
        <w:br/>
      </w:r>
      <w:r w:rsidR="00F132CC" w:rsidRPr="001D1D04">
        <w:rPr>
          <w:rFonts w:ascii="Calibri" w:hAnsi="Calibri" w:cstheme="minorHAnsi"/>
          <w:sz w:val="22"/>
          <w:szCs w:val="22"/>
        </w:rPr>
        <w:t xml:space="preserve">o wsparcie w ramach tarczy, w tym o </w:t>
      </w:r>
      <w:r w:rsidR="00F132CC" w:rsidRPr="001D1D04">
        <w:rPr>
          <w:rFonts w:ascii="Calibri" w:hAnsi="Calibri" w:cstheme="minorHAnsi"/>
          <w:sz w:val="22"/>
          <w:szCs w:val="22"/>
        </w:rPr>
        <w:t>świadczenie postojowe, zwolnienie ze składek (uwaga - wnioski tylko do 30 czerwca!), udzielenie ulgi bez opłaty prolongacyjnej oraz odstąpienie od naliczania odsetek za zwłokę</w:t>
      </w:r>
      <w:r w:rsidR="00F132CC" w:rsidRPr="001D1D04">
        <w:rPr>
          <w:rFonts w:ascii="Calibri" w:hAnsi="Calibri" w:cstheme="minorHAnsi"/>
          <w:sz w:val="22"/>
          <w:szCs w:val="22"/>
        </w:rPr>
        <w:t xml:space="preserve">. </w:t>
      </w:r>
      <w:r w:rsidRPr="001D1D04">
        <w:rPr>
          <w:rFonts w:ascii="Calibri" w:hAnsi="Calibri" w:cstheme="minorHAnsi"/>
          <w:sz w:val="22"/>
          <w:szCs w:val="22"/>
        </w:rPr>
        <w:t xml:space="preserve">Od środy (24 czerwca) wnioski </w:t>
      </w:r>
      <w:r w:rsidR="00F132CC" w:rsidRPr="001D1D04">
        <w:rPr>
          <w:rFonts w:ascii="Calibri" w:hAnsi="Calibri" w:cstheme="minorHAnsi"/>
          <w:sz w:val="22"/>
          <w:szCs w:val="22"/>
        </w:rPr>
        <w:t xml:space="preserve">te można składać tylko online przez Platformę Usług Elektronicznych ZUS (PUE). Także wniosek o dodatek solidarnościowy można </w:t>
      </w:r>
      <w:r w:rsidR="00F132CC" w:rsidRPr="001D1D04">
        <w:rPr>
          <w:rFonts w:ascii="Calibri" w:hAnsi="Calibri" w:cstheme="minorHAnsi"/>
          <w:sz w:val="22"/>
          <w:szCs w:val="22"/>
        </w:rPr>
        <w:t>składać</w:t>
      </w:r>
      <w:r w:rsidR="00F132CC" w:rsidRPr="001D1D04">
        <w:rPr>
          <w:rFonts w:ascii="Calibri" w:hAnsi="Calibri" w:cstheme="minorHAnsi"/>
          <w:sz w:val="22"/>
          <w:szCs w:val="22"/>
        </w:rPr>
        <w:t xml:space="preserve"> wyłącznie </w:t>
      </w:r>
      <w:r w:rsidR="001D1D04" w:rsidRPr="001D1D04">
        <w:rPr>
          <w:rFonts w:ascii="Calibri" w:hAnsi="Calibri" w:cstheme="minorHAnsi"/>
          <w:sz w:val="22"/>
          <w:szCs w:val="22"/>
        </w:rPr>
        <w:t>za pośrednictwem PU</w:t>
      </w:r>
      <w:r w:rsidR="001D1D04">
        <w:rPr>
          <w:rFonts w:ascii="Calibri" w:hAnsi="Calibri" w:cstheme="minorHAnsi"/>
          <w:sz w:val="22"/>
          <w:szCs w:val="22"/>
        </w:rPr>
        <w:t xml:space="preserve">E </w:t>
      </w:r>
      <w:r w:rsidR="00F132CC" w:rsidRPr="001D1D04">
        <w:rPr>
          <w:rFonts w:ascii="Calibri" w:hAnsi="Calibri" w:cstheme="minorHAnsi"/>
          <w:sz w:val="22"/>
          <w:szCs w:val="22"/>
        </w:rPr>
        <w:t>- informuje Krystyna Michałek, rzecznik regionalny ZUS województwa kujawsko-pomorskiego.</w:t>
      </w:r>
    </w:p>
    <w:p w:rsidR="00D2172A" w:rsidRDefault="0037074D" w:rsidP="0037074D">
      <w:pPr>
        <w:pStyle w:val="NormalnyWeb"/>
        <w:jc w:val="both"/>
        <w:rPr>
          <w:rFonts w:ascii="Calibri" w:hAnsi="Calibri" w:cstheme="minorHAnsi"/>
          <w:sz w:val="22"/>
          <w:szCs w:val="22"/>
        </w:rPr>
      </w:pPr>
      <w:r w:rsidRPr="0037074D">
        <w:rPr>
          <w:rFonts w:ascii="Calibri" w:hAnsi="Calibri" w:cstheme="minorHAnsi"/>
          <w:sz w:val="22"/>
          <w:szCs w:val="22"/>
        </w:rPr>
        <w:t xml:space="preserve">Na stronie ZUS jest zamieszczona </w:t>
      </w:r>
      <w:r w:rsidR="001D1D04" w:rsidRPr="0037074D">
        <w:rPr>
          <w:rFonts w:ascii="Calibri" w:hAnsi="Calibri" w:cstheme="minorHAnsi"/>
          <w:sz w:val="22"/>
          <w:szCs w:val="22"/>
        </w:rPr>
        <w:t>instrukcja, w jaki</w:t>
      </w:r>
      <w:r w:rsidRPr="0037074D">
        <w:rPr>
          <w:rFonts w:ascii="Calibri" w:hAnsi="Calibri" w:cstheme="minorHAnsi"/>
          <w:sz w:val="22"/>
          <w:szCs w:val="22"/>
        </w:rPr>
        <w:t xml:space="preserve"> sposób krok po kroku założyć konto na PUE. Osoby, które nie mają dostępu do internetu mogą założyć profil na PUE w placówce ZUS. </w:t>
      </w:r>
      <w:r w:rsidR="00D2172A">
        <w:rPr>
          <w:rFonts w:ascii="Calibri" w:hAnsi="Calibri" w:cstheme="minorHAnsi"/>
          <w:sz w:val="22"/>
          <w:szCs w:val="22"/>
        </w:rPr>
        <w:br/>
      </w:r>
      <w:r w:rsidRPr="0037074D">
        <w:rPr>
          <w:rFonts w:ascii="Calibri" w:hAnsi="Calibri" w:cstheme="minorHAnsi"/>
          <w:sz w:val="22"/>
          <w:szCs w:val="22"/>
        </w:rPr>
        <w:t>W zakładaniu profili na PUE b</w:t>
      </w:r>
      <w:r w:rsidR="00D2172A">
        <w:rPr>
          <w:rFonts w:ascii="Calibri" w:hAnsi="Calibri" w:cstheme="minorHAnsi"/>
          <w:sz w:val="22"/>
          <w:szCs w:val="22"/>
        </w:rPr>
        <w:t>ędą pomagali pracownicy Zakładu.</w:t>
      </w:r>
      <w:r w:rsidRPr="0037074D">
        <w:rPr>
          <w:rFonts w:ascii="Calibri" w:hAnsi="Calibri" w:cstheme="minorHAnsi"/>
          <w:sz w:val="22"/>
          <w:szCs w:val="22"/>
        </w:rPr>
        <w:t xml:space="preserve"> </w:t>
      </w:r>
    </w:p>
    <w:p w:rsidR="00D2172A" w:rsidRDefault="00D2172A" w:rsidP="0037074D">
      <w:pPr>
        <w:pStyle w:val="NormalnyWeb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</w:t>
      </w:r>
      <w:r w:rsidRPr="00D2172A">
        <w:rPr>
          <w:rFonts w:ascii="Calibri" w:hAnsi="Calibri" w:cstheme="minorHAnsi"/>
          <w:sz w:val="22"/>
          <w:szCs w:val="22"/>
        </w:rPr>
        <w:t>łożenie wniosku drogą elektro</w:t>
      </w:r>
      <w:r>
        <w:rPr>
          <w:rFonts w:ascii="Calibri" w:hAnsi="Calibri" w:cstheme="minorHAnsi"/>
          <w:sz w:val="22"/>
          <w:szCs w:val="22"/>
        </w:rPr>
        <w:t xml:space="preserve">niczną pozwala uniknąć błędów. </w:t>
      </w:r>
      <w:r w:rsidRPr="00D2172A">
        <w:rPr>
          <w:rFonts w:ascii="Calibri" w:hAnsi="Calibri" w:cstheme="minorHAnsi"/>
          <w:sz w:val="22"/>
          <w:szCs w:val="22"/>
        </w:rPr>
        <w:t>Elektroniczne wnioski są automatycznie wypełniane danymi osoby, która je składa. System pilnuje, aby niezbędne informacje zostały wypełnione. Nie pozwala na przekazanie błędnego formalnie lub niekompletnego wniosku</w:t>
      </w:r>
      <w:r w:rsidR="001D1D04">
        <w:rPr>
          <w:rFonts w:ascii="Calibri" w:hAnsi="Calibri" w:cstheme="minorHAnsi"/>
          <w:sz w:val="22"/>
          <w:szCs w:val="22"/>
        </w:rPr>
        <w:t xml:space="preserve"> – tłumaczy rzeczniczka.</w:t>
      </w:r>
    </w:p>
    <w:p w:rsidR="00046EE1" w:rsidRPr="001D1D04" w:rsidRDefault="004526A3" w:rsidP="001D1D04">
      <w:pPr>
        <w:pStyle w:val="NormalnyWeb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</w:t>
      </w:r>
      <w:r w:rsidRPr="004526A3">
        <w:rPr>
          <w:rFonts w:ascii="Calibri" w:hAnsi="Calibri" w:cstheme="minorHAnsi"/>
          <w:sz w:val="22"/>
          <w:szCs w:val="22"/>
        </w:rPr>
        <w:t>oraz więcej osób korzysta z PU</w:t>
      </w:r>
      <w:r>
        <w:rPr>
          <w:rFonts w:ascii="Calibri" w:hAnsi="Calibri" w:cstheme="minorHAnsi"/>
          <w:sz w:val="22"/>
          <w:szCs w:val="22"/>
        </w:rPr>
        <w:t xml:space="preserve">E. Obecnie profil ma już ponad cztery miliony dwieście tysięcy klientów. </w:t>
      </w:r>
      <w:r w:rsidR="0037074D" w:rsidRPr="0037074D">
        <w:rPr>
          <w:rFonts w:ascii="Calibri" w:hAnsi="Calibri" w:cstheme="minorHAnsi"/>
          <w:sz w:val="22"/>
          <w:szCs w:val="22"/>
        </w:rPr>
        <w:t>Portal PUE ZUS jest elektroniczną skrzynką podawczą. Dzięki PUE można załatwić większość spraw związanych z ubezpieczeniami społ</w:t>
      </w:r>
      <w:r w:rsidR="00D2172A">
        <w:rPr>
          <w:rFonts w:ascii="Calibri" w:hAnsi="Calibri" w:cstheme="minorHAnsi"/>
          <w:sz w:val="22"/>
          <w:szCs w:val="22"/>
        </w:rPr>
        <w:t xml:space="preserve">ecznymi bez wychodzenia z domu. </w:t>
      </w:r>
      <w:r w:rsidR="0037074D" w:rsidRPr="0037074D">
        <w:rPr>
          <w:rFonts w:ascii="Calibri" w:hAnsi="Calibri" w:cstheme="minorHAnsi"/>
          <w:sz w:val="22"/>
          <w:szCs w:val="22"/>
        </w:rPr>
        <w:t>Przez internet można uzyskać informacje o swoich ubezpieczeniach, świadczeniach, zwolnieniach lekarskich i płatnościach. Za pośrednictwem PUE można wysłać też wnioski i dokumenty ubezpieczeniowe oraz rozliczyć składki.</w:t>
      </w:r>
      <w:r w:rsidRPr="004526A3">
        <w:t xml:space="preserve"> </w:t>
      </w:r>
    </w:p>
    <w:p w:rsidR="00D2172A" w:rsidRDefault="00D2172A" w:rsidP="00A02936">
      <w:pPr>
        <w:pStyle w:val="Jednostka"/>
        <w:jc w:val="both"/>
        <w:rPr>
          <w:rFonts w:asciiTheme="minorHAnsi" w:hAnsiTheme="minorHAnsi"/>
          <w:color w:val="auto"/>
        </w:rPr>
      </w:pPr>
    </w:p>
    <w:p w:rsidR="00D2172A" w:rsidRPr="00D2172A" w:rsidRDefault="00D2172A" w:rsidP="00D2172A">
      <w:pPr>
        <w:pStyle w:val="Jednostka"/>
        <w:rPr>
          <w:rFonts w:asciiTheme="minorHAnsi" w:hAnsiTheme="minorHAnsi"/>
          <w:color w:val="auto"/>
          <w:highlight w:val="yellow"/>
        </w:rPr>
      </w:pPr>
    </w:p>
    <w:p w:rsidR="00D2172A" w:rsidRDefault="00D2172A" w:rsidP="00A02936">
      <w:pPr>
        <w:pStyle w:val="Jednostka"/>
        <w:jc w:val="both"/>
        <w:rPr>
          <w:rFonts w:asciiTheme="minorHAnsi" w:hAnsiTheme="minorHAnsi"/>
          <w:color w:val="auto"/>
        </w:rPr>
      </w:pPr>
    </w:p>
    <w:p w:rsidR="00844DDC" w:rsidRPr="001D1D04" w:rsidRDefault="00844DDC" w:rsidP="00046EE1">
      <w:pPr>
        <w:pStyle w:val="Jednostka"/>
        <w:jc w:val="both"/>
        <w:rPr>
          <w:rFonts w:asciiTheme="minorHAnsi" w:hAnsiTheme="minorHAnsi"/>
          <w:i/>
          <w:color w:val="auto"/>
        </w:rPr>
      </w:pPr>
    </w:p>
    <w:p w:rsidR="00844DDC" w:rsidRDefault="00844DDC" w:rsidP="00046EE1">
      <w:pPr>
        <w:pStyle w:val="Jednostka"/>
        <w:jc w:val="both"/>
        <w:rPr>
          <w:rFonts w:asciiTheme="minorHAnsi" w:hAnsiTheme="minorHAnsi"/>
          <w:color w:val="auto"/>
        </w:rPr>
      </w:pPr>
    </w:p>
    <w:p w:rsidR="00312DC7" w:rsidRDefault="00312DC7" w:rsidP="004549A7">
      <w:pPr>
        <w:pStyle w:val="Jednostka"/>
        <w:ind w:left="4254" w:firstLine="709"/>
        <w:jc w:val="both"/>
        <w:rPr>
          <w:color w:val="auto"/>
        </w:rPr>
      </w:pPr>
    </w:p>
    <w:p w:rsidR="0042431E" w:rsidRPr="004549A7" w:rsidRDefault="0042431E" w:rsidP="004549A7">
      <w:pPr>
        <w:pStyle w:val="Jednostka"/>
        <w:ind w:left="4254" w:firstLine="709"/>
        <w:jc w:val="both"/>
        <w:rPr>
          <w:rFonts w:asciiTheme="minorHAnsi" w:hAnsiTheme="minorHAnsi"/>
          <w:color w:val="auto"/>
        </w:rPr>
      </w:pPr>
      <w:r w:rsidRPr="004549A7">
        <w:rPr>
          <w:color w:val="auto"/>
        </w:rPr>
        <w:t>Krystyna Michałek</w:t>
      </w:r>
    </w:p>
    <w:p w:rsidR="0042431E" w:rsidRPr="004549A7" w:rsidRDefault="0042431E" w:rsidP="0042431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4549A7">
        <w:rPr>
          <w:color w:val="auto"/>
          <w:sz w:val="20"/>
        </w:rPr>
        <w:t>Rzecznik Regionalny ZUS</w:t>
      </w:r>
    </w:p>
    <w:p w:rsidR="0042431E" w:rsidRPr="004549A7" w:rsidRDefault="0042431E" w:rsidP="0042431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4549A7">
        <w:rPr>
          <w:color w:val="auto"/>
          <w:sz w:val="20"/>
        </w:rPr>
        <w:t>Województwa Kujawsko-Pomorskiego</w:t>
      </w:r>
    </w:p>
    <w:sectPr w:rsidR="0042431E" w:rsidRPr="004549A7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03" w:rsidRDefault="00542D03">
      <w:pPr>
        <w:spacing w:before="0" w:after="0"/>
      </w:pPr>
      <w:r>
        <w:separator/>
      </w:r>
    </w:p>
  </w:endnote>
  <w:endnote w:type="continuationSeparator" w:id="0">
    <w:p w:rsidR="00542D03" w:rsidRDefault="00542D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D1D0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D1D04" w:rsidRPr="001D1D0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063A914" wp14:editId="6A5A3EB4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03" w:rsidRDefault="00542D03">
      <w:pPr>
        <w:spacing w:before="0" w:after="0"/>
      </w:pPr>
      <w:r>
        <w:separator/>
      </w:r>
    </w:p>
  </w:footnote>
  <w:footnote w:type="continuationSeparator" w:id="0">
    <w:p w:rsidR="00542D03" w:rsidRDefault="00542D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CC4"/>
    <w:multiLevelType w:val="hybridMultilevel"/>
    <w:tmpl w:val="214A80FC"/>
    <w:lvl w:ilvl="0" w:tplc="4390626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F5089"/>
    <w:multiLevelType w:val="hybridMultilevel"/>
    <w:tmpl w:val="CE3C9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423A"/>
    <w:rsid w:val="0002457C"/>
    <w:rsid w:val="00025DB4"/>
    <w:rsid w:val="00030694"/>
    <w:rsid w:val="0003123F"/>
    <w:rsid w:val="0003186D"/>
    <w:rsid w:val="00032D08"/>
    <w:rsid w:val="000332F6"/>
    <w:rsid w:val="000337AB"/>
    <w:rsid w:val="00033DCA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EE1"/>
    <w:rsid w:val="00047D61"/>
    <w:rsid w:val="00051BBF"/>
    <w:rsid w:val="00052259"/>
    <w:rsid w:val="00052C7E"/>
    <w:rsid w:val="00053238"/>
    <w:rsid w:val="00053449"/>
    <w:rsid w:val="000552A4"/>
    <w:rsid w:val="000562DE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706F7"/>
    <w:rsid w:val="00070793"/>
    <w:rsid w:val="00070838"/>
    <w:rsid w:val="000710AA"/>
    <w:rsid w:val="00072401"/>
    <w:rsid w:val="000728E6"/>
    <w:rsid w:val="00072970"/>
    <w:rsid w:val="00073613"/>
    <w:rsid w:val="00073708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19A5"/>
    <w:rsid w:val="00082C3C"/>
    <w:rsid w:val="00090386"/>
    <w:rsid w:val="00091E69"/>
    <w:rsid w:val="000920DC"/>
    <w:rsid w:val="00093E3B"/>
    <w:rsid w:val="000941CA"/>
    <w:rsid w:val="00096419"/>
    <w:rsid w:val="00096459"/>
    <w:rsid w:val="00096C81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17B"/>
    <w:rsid w:val="000B0F9D"/>
    <w:rsid w:val="000B233E"/>
    <w:rsid w:val="000B28FF"/>
    <w:rsid w:val="000B341F"/>
    <w:rsid w:val="000B3A39"/>
    <w:rsid w:val="000B4308"/>
    <w:rsid w:val="000B5B94"/>
    <w:rsid w:val="000B5FFA"/>
    <w:rsid w:val="000B639C"/>
    <w:rsid w:val="000B6C60"/>
    <w:rsid w:val="000B7020"/>
    <w:rsid w:val="000B7F56"/>
    <w:rsid w:val="000C3090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FCE"/>
    <w:rsid w:val="000E5571"/>
    <w:rsid w:val="000E57B7"/>
    <w:rsid w:val="000E5B92"/>
    <w:rsid w:val="000F1456"/>
    <w:rsid w:val="000F237A"/>
    <w:rsid w:val="000F3BE5"/>
    <w:rsid w:val="000F3F95"/>
    <w:rsid w:val="000F4912"/>
    <w:rsid w:val="000F6D95"/>
    <w:rsid w:val="000F71C3"/>
    <w:rsid w:val="001027B9"/>
    <w:rsid w:val="00103026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3C42"/>
    <w:rsid w:val="0011518D"/>
    <w:rsid w:val="00115197"/>
    <w:rsid w:val="00115ABF"/>
    <w:rsid w:val="00115BC5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67F5"/>
    <w:rsid w:val="00137B4D"/>
    <w:rsid w:val="0014173B"/>
    <w:rsid w:val="0014372A"/>
    <w:rsid w:val="00144409"/>
    <w:rsid w:val="001450DC"/>
    <w:rsid w:val="001456F9"/>
    <w:rsid w:val="001465AB"/>
    <w:rsid w:val="00146B6C"/>
    <w:rsid w:val="00147291"/>
    <w:rsid w:val="00147F11"/>
    <w:rsid w:val="001503FB"/>
    <w:rsid w:val="001510BB"/>
    <w:rsid w:val="001513D9"/>
    <w:rsid w:val="001519D5"/>
    <w:rsid w:val="00152DEF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87D6F"/>
    <w:rsid w:val="001911D5"/>
    <w:rsid w:val="00191DDB"/>
    <w:rsid w:val="00192617"/>
    <w:rsid w:val="00192FD5"/>
    <w:rsid w:val="0019376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520"/>
    <w:rsid w:val="001B3700"/>
    <w:rsid w:val="001B3BA2"/>
    <w:rsid w:val="001B40BE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D1D04"/>
    <w:rsid w:val="001D26C2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0F3"/>
    <w:rsid w:val="001F7D2C"/>
    <w:rsid w:val="002000F1"/>
    <w:rsid w:val="00200318"/>
    <w:rsid w:val="002015AB"/>
    <w:rsid w:val="00201865"/>
    <w:rsid w:val="00202100"/>
    <w:rsid w:val="00203EE7"/>
    <w:rsid w:val="00204BB2"/>
    <w:rsid w:val="002055E8"/>
    <w:rsid w:val="00205BF7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36F6"/>
    <w:rsid w:val="00223F20"/>
    <w:rsid w:val="00224B0A"/>
    <w:rsid w:val="00225562"/>
    <w:rsid w:val="002269D5"/>
    <w:rsid w:val="00230DAB"/>
    <w:rsid w:val="002314E5"/>
    <w:rsid w:val="00231D19"/>
    <w:rsid w:val="00234F0D"/>
    <w:rsid w:val="002354B8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49FD"/>
    <w:rsid w:val="002455CF"/>
    <w:rsid w:val="00245948"/>
    <w:rsid w:val="0025061D"/>
    <w:rsid w:val="00250FEF"/>
    <w:rsid w:val="00251576"/>
    <w:rsid w:val="002521A9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5054"/>
    <w:rsid w:val="0026591A"/>
    <w:rsid w:val="002664D6"/>
    <w:rsid w:val="002675B5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4DBC"/>
    <w:rsid w:val="00285400"/>
    <w:rsid w:val="0028727C"/>
    <w:rsid w:val="002874CC"/>
    <w:rsid w:val="00290B5F"/>
    <w:rsid w:val="00291434"/>
    <w:rsid w:val="00291833"/>
    <w:rsid w:val="0029214F"/>
    <w:rsid w:val="00296C0A"/>
    <w:rsid w:val="002A0670"/>
    <w:rsid w:val="002A14E9"/>
    <w:rsid w:val="002A34A2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BF6"/>
    <w:rsid w:val="002B1F2D"/>
    <w:rsid w:val="002B395E"/>
    <w:rsid w:val="002B3F00"/>
    <w:rsid w:val="002C0486"/>
    <w:rsid w:val="002C0F17"/>
    <w:rsid w:val="002C2DEC"/>
    <w:rsid w:val="002C54E3"/>
    <w:rsid w:val="002C60E9"/>
    <w:rsid w:val="002C6513"/>
    <w:rsid w:val="002C6990"/>
    <w:rsid w:val="002C7B08"/>
    <w:rsid w:val="002D01EE"/>
    <w:rsid w:val="002D0CA4"/>
    <w:rsid w:val="002D17C4"/>
    <w:rsid w:val="002D1A49"/>
    <w:rsid w:val="002D1DFE"/>
    <w:rsid w:val="002D1F38"/>
    <w:rsid w:val="002D2AC8"/>
    <w:rsid w:val="002D5555"/>
    <w:rsid w:val="002D7B23"/>
    <w:rsid w:val="002E05B3"/>
    <w:rsid w:val="002E062C"/>
    <w:rsid w:val="002E0EEE"/>
    <w:rsid w:val="002E2AB6"/>
    <w:rsid w:val="002E2E89"/>
    <w:rsid w:val="002E394A"/>
    <w:rsid w:val="002E440B"/>
    <w:rsid w:val="002E492C"/>
    <w:rsid w:val="002E4C9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2DC7"/>
    <w:rsid w:val="00313E23"/>
    <w:rsid w:val="00315742"/>
    <w:rsid w:val="003161D3"/>
    <w:rsid w:val="00316532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2068"/>
    <w:rsid w:val="00353649"/>
    <w:rsid w:val="00353F32"/>
    <w:rsid w:val="00354BAD"/>
    <w:rsid w:val="003556E7"/>
    <w:rsid w:val="00357DDE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7931"/>
    <w:rsid w:val="00370623"/>
    <w:rsid w:val="0037070E"/>
    <w:rsid w:val="0037074D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590"/>
    <w:rsid w:val="0039161E"/>
    <w:rsid w:val="00392468"/>
    <w:rsid w:val="00392B0E"/>
    <w:rsid w:val="00393D82"/>
    <w:rsid w:val="0039471F"/>
    <w:rsid w:val="00397650"/>
    <w:rsid w:val="0039783F"/>
    <w:rsid w:val="003A1171"/>
    <w:rsid w:val="003A1A27"/>
    <w:rsid w:val="003A26A4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8EB"/>
    <w:rsid w:val="003C79A9"/>
    <w:rsid w:val="003C7B89"/>
    <w:rsid w:val="003C7C06"/>
    <w:rsid w:val="003D0395"/>
    <w:rsid w:val="003D1EB5"/>
    <w:rsid w:val="003D3D8F"/>
    <w:rsid w:val="003D46F4"/>
    <w:rsid w:val="003D5680"/>
    <w:rsid w:val="003E0F03"/>
    <w:rsid w:val="003E1130"/>
    <w:rsid w:val="003E1351"/>
    <w:rsid w:val="003E1818"/>
    <w:rsid w:val="003E188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26BC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4C6F"/>
    <w:rsid w:val="00415073"/>
    <w:rsid w:val="00415C75"/>
    <w:rsid w:val="0041711F"/>
    <w:rsid w:val="00421F82"/>
    <w:rsid w:val="0042431E"/>
    <w:rsid w:val="004264F3"/>
    <w:rsid w:val="004316CF"/>
    <w:rsid w:val="00431E89"/>
    <w:rsid w:val="004327B4"/>
    <w:rsid w:val="0043399F"/>
    <w:rsid w:val="00434621"/>
    <w:rsid w:val="00435DE6"/>
    <w:rsid w:val="00436436"/>
    <w:rsid w:val="00440237"/>
    <w:rsid w:val="0044224F"/>
    <w:rsid w:val="0044497C"/>
    <w:rsid w:val="00444A16"/>
    <w:rsid w:val="00445C8B"/>
    <w:rsid w:val="00446038"/>
    <w:rsid w:val="004465FE"/>
    <w:rsid w:val="00446AE4"/>
    <w:rsid w:val="00446D2D"/>
    <w:rsid w:val="00447EA6"/>
    <w:rsid w:val="00451023"/>
    <w:rsid w:val="004512C1"/>
    <w:rsid w:val="00451837"/>
    <w:rsid w:val="00451943"/>
    <w:rsid w:val="00451D67"/>
    <w:rsid w:val="0045235F"/>
    <w:rsid w:val="004526A3"/>
    <w:rsid w:val="00453922"/>
    <w:rsid w:val="00453934"/>
    <w:rsid w:val="004549A7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239"/>
    <w:rsid w:val="00486C86"/>
    <w:rsid w:val="00486D88"/>
    <w:rsid w:val="004875A1"/>
    <w:rsid w:val="00491C6A"/>
    <w:rsid w:val="00491ECD"/>
    <w:rsid w:val="004930B7"/>
    <w:rsid w:val="004958EF"/>
    <w:rsid w:val="0049607E"/>
    <w:rsid w:val="00496138"/>
    <w:rsid w:val="00496EF1"/>
    <w:rsid w:val="00496F9F"/>
    <w:rsid w:val="00497CBA"/>
    <w:rsid w:val="00497EF2"/>
    <w:rsid w:val="004A075F"/>
    <w:rsid w:val="004A0F99"/>
    <w:rsid w:val="004A2A5E"/>
    <w:rsid w:val="004A2E0F"/>
    <w:rsid w:val="004A2E8B"/>
    <w:rsid w:val="004A3941"/>
    <w:rsid w:val="004A5A68"/>
    <w:rsid w:val="004A6F6B"/>
    <w:rsid w:val="004B0B50"/>
    <w:rsid w:val="004B2572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920"/>
    <w:rsid w:val="004C4D29"/>
    <w:rsid w:val="004C572F"/>
    <w:rsid w:val="004C58E2"/>
    <w:rsid w:val="004C6F5A"/>
    <w:rsid w:val="004C715E"/>
    <w:rsid w:val="004C7903"/>
    <w:rsid w:val="004D0780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0ABB"/>
    <w:rsid w:val="004F11F5"/>
    <w:rsid w:val="004F2E24"/>
    <w:rsid w:val="004F5FEB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2D03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C35"/>
    <w:rsid w:val="00563218"/>
    <w:rsid w:val="0056327C"/>
    <w:rsid w:val="005633BC"/>
    <w:rsid w:val="005637D2"/>
    <w:rsid w:val="00563BA5"/>
    <w:rsid w:val="00566F74"/>
    <w:rsid w:val="00570675"/>
    <w:rsid w:val="005739FC"/>
    <w:rsid w:val="00573C7E"/>
    <w:rsid w:val="00575009"/>
    <w:rsid w:val="00576C5A"/>
    <w:rsid w:val="005776F2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3BE2"/>
    <w:rsid w:val="005A6746"/>
    <w:rsid w:val="005A7B2A"/>
    <w:rsid w:val="005A7F0A"/>
    <w:rsid w:val="005B03D7"/>
    <w:rsid w:val="005B1323"/>
    <w:rsid w:val="005B2301"/>
    <w:rsid w:val="005B4A65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6E3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12E9"/>
    <w:rsid w:val="006521DB"/>
    <w:rsid w:val="00652A5E"/>
    <w:rsid w:val="006533CD"/>
    <w:rsid w:val="00660E07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45F"/>
    <w:rsid w:val="00685F48"/>
    <w:rsid w:val="00686C1D"/>
    <w:rsid w:val="006873FB"/>
    <w:rsid w:val="006910B0"/>
    <w:rsid w:val="006926C0"/>
    <w:rsid w:val="00692D0A"/>
    <w:rsid w:val="00695592"/>
    <w:rsid w:val="006957DA"/>
    <w:rsid w:val="00696E77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377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538B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22E"/>
    <w:rsid w:val="006F5ACE"/>
    <w:rsid w:val="006F7AEF"/>
    <w:rsid w:val="007003EC"/>
    <w:rsid w:val="007004A8"/>
    <w:rsid w:val="00700D98"/>
    <w:rsid w:val="0070135A"/>
    <w:rsid w:val="00701B6E"/>
    <w:rsid w:val="00703201"/>
    <w:rsid w:val="007039D7"/>
    <w:rsid w:val="00703DC9"/>
    <w:rsid w:val="007043AE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979"/>
    <w:rsid w:val="00733808"/>
    <w:rsid w:val="00733A48"/>
    <w:rsid w:val="00734F4A"/>
    <w:rsid w:val="007366B6"/>
    <w:rsid w:val="007372FD"/>
    <w:rsid w:val="00737584"/>
    <w:rsid w:val="00740CAC"/>
    <w:rsid w:val="007412E5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593E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5DEC"/>
    <w:rsid w:val="007D6211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F0846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4D2E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1848"/>
    <w:rsid w:val="0083458C"/>
    <w:rsid w:val="008351E3"/>
    <w:rsid w:val="008353B6"/>
    <w:rsid w:val="00835E19"/>
    <w:rsid w:val="00836939"/>
    <w:rsid w:val="00836D53"/>
    <w:rsid w:val="00837AE7"/>
    <w:rsid w:val="008403A0"/>
    <w:rsid w:val="0084059B"/>
    <w:rsid w:val="00841AE2"/>
    <w:rsid w:val="00841B2D"/>
    <w:rsid w:val="00843695"/>
    <w:rsid w:val="0084418E"/>
    <w:rsid w:val="00844DDC"/>
    <w:rsid w:val="00844FA0"/>
    <w:rsid w:val="008450E2"/>
    <w:rsid w:val="00845BEB"/>
    <w:rsid w:val="00846579"/>
    <w:rsid w:val="008502EB"/>
    <w:rsid w:val="00850A88"/>
    <w:rsid w:val="00851296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45EC"/>
    <w:rsid w:val="00874A40"/>
    <w:rsid w:val="00875042"/>
    <w:rsid w:val="008753E4"/>
    <w:rsid w:val="008756EA"/>
    <w:rsid w:val="00875A79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6A63"/>
    <w:rsid w:val="0090749A"/>
    <w:rsid w:val="00912727"/>
    <w:rsid w:val="00913DB1"/>
    <w:rsid w:val="00914550"/>
    <w:rsid w:val="00914AA5"/>
    <w:rsid w:val="00914B83"/>
    <w:rsid w:val="00916911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06C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399"/>
    <w:rsid w:val="0095242B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058"/>
    <w:rsid w:val="00965198"/>
    <w:rsid w:val="00965212"/>
    <w:rsid w:val="00966D56"/>
    <w:rsid w:val="00970181"/>
    <w:rsid w:val="0097050B"/>
    <w:rsid w:val="00970FF3"/>
    <w:rsid w:val="009711BC"/>
    <w:rsid w:val="0097320E"/>
    <w:rsid w:val="00973D92"/>
    <w:rsid w:val="009740FC"/>
    <w:rsid w:val="009751A0"/>
    <w:rsid w:val="009756FD"/>
    <w:rsid w:val="00975965"/>
    <w:rsid w:val="00976538"/>
    <w:rsid w:val="00976B81"/>
    <w:rsid w:val="009807E9"/>
    <w:rsid w:val="00981455"/>
    <w:rsid w:val="00981B8E"/>
    <w:rsid w:val="00982089"/>
    <w:rsid w:val="00982DB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6995"/>
    <w:rsid w:val="009C6A68"/>
    <w:rsid w:val="009C6C73"/>
    <w:rsid w:val="009C7C1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12A"/>
    <w:rsid w:val="009E5681"/>
    <w:rsid w:val="009F0BE8"/>
    <w:rsid w:val="009F199E"/>
    <w:rsid w:val="009F1B83"/>
    <w:rsid w:val="009F307F"/>
    <w:rsid w:val="009F3322"/>
    <w:rsid w:val="009F367B"/>
    <w:rsid w:val="009F3865"/>
    <w:rsid w:val="009F418F"/>
    <w:rsid w:val="009F4441"/>
    <w:rsid w:val="009F74AE"/>
    <w:rsid w:val="00A021C9"/>
    <w:rsid w:val="00A02936"/>
    <w:rsid w:val="00A02AA0"/>
    <w:rsid w:val="00A031EF"/>
    <w:rsid w:val="00A03763"/>
    <w:rsid w:val="00A04066"/>
    <w:rsid w:val="00A042C1"/>
    <w:rsid w:val="00A046FC"/>
    <w:rsid w:val="00A04F8A"/>
    <w:rsid w:val="00A050CB"/>
    <w:rsid w:val="00A0657B"/>
    <w:rsid w:val="00A07860"/>
    <w:rsid w:val="00A07AC9"/>
    <w:rsid w:val="00A07DC4"/>
    <w:rsid w:val="00A1081B"/>
    <w:rsid w:val="00A1119B"/>
    <w:rsid w:val="00A132E3"/>
    <w:rsid w:val="00A13B3C"/>
    <w:rsid w:val="00A15935"/>
    <w:rsid w:val="00A17EFD"/>
    <w:rsid w:val="00A207BD"/>
    <w:rsid w:val="00A2136A"/>
    <w:rsid w:val="00A21559"/>
    <w:rsid w:val="00A21562"/>
    <w:rsid w:val="00A21C4B"/>
    <w:rsid w:val="00A2297D"/>
    <w:rsid w:val="00A23195"/>
    <w:rsid w:val="00A23B03"/>
    <w:rsid w:val="00A251BB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53A9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5814"/>
    <w:rsid w:val="00A560F1"/>
    <w:rsid w:val="00A61A6E"/>
    <w:rsid w:val="00A61B11"/>
    <w:rsid w:val="00A64863"/>
    <w:rsid w:val="00A66C10"/>
    <w:rsid w:val="00A70713"/>
    <w:rsid w:val="00A71DC7"/>
    <w:rsid w:val="00A74601"/>
    <w:rsid w:val="00A7480D"/>
    <w:rsid w:val="00A7514B"/>
    <w:rsid w:val="00A75884"/>
    <w:rsid w:val="00A761BF"/>
    <w:rsid w:val="00A76C30"/>
    <w:rsid w:val="00A7789E"/>
    <w:rsid w:val="00A77FD3"/>
    <w:rsid w:val="00A80CBF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E2"/>
    <w:rsid w:val="00AA3255"/>
    <w:rsid w:val="00AA3826"/>
    <w:rsid w:val="00AA3855"/>
    <w:rsid w:val="00AA39B8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15C4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AB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3BFC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517"/>
    <w:rsid w:val="00B47F26"/>
    <w:rsid w:val="00B50EFB"/>
    <w:rsid w:val="00B51C06"/>
    <w:rsid w:val="00B51DA0"/>
    <w:rsid w:val="00B52800"/>
    <w:rsid w:val="00B52D10"/>
    <w:rsid w:val="00B534E4"/>
    <w:rsid w:val="00B54B41"/>
    <w:rsid w:val="00B57215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B0C"/>
    <w:rsid w:val="00B960D2"/>
    <w:rsid w:val="00B96EF9"/>
    <w:rsid w:val="00B9749F"/>
    <w:rsid w:val="00BA07BC"/>
    <w:rsid w:val="00BA08FA"/>
    <w:rsid w:val="00BA0B4D"/>
    <w:rsid w:val="00BA0F21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D4F6F"/>
    <w:rsid w:val="00BD5CD6"/>
    <w:rsid w:val="00BE0032"/>
    <w:rsid w:val="00BE232B"/>
    <w:rsid w:val="00BE23B0"/>
    <w:rsid w:val="00BE5B4C"/>
    <w:rsid w:val="00BE6099"/>
    <w:rsid w:val="00BE69F3"/>
    <w:rsid w:val="00BE6AC4"/>
    <w:rsid w:val="00BE7481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3653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7BEC"/>
    <w:rsid w:val="00C57F04"/>
    <w:rsid w:val="00C603B2"/>
    <w:rsid w:val="00C618E5"/>
    <w:rsid w:val="00C6199E"/>
    <w:rsid w:val="00C61F36"/>
    <w:rsid w:val="00C631F6"/>
    <w:rsid w:val="00C638BB"/>
    <w:rsid w:val="00C6479D"/>
    <w:rsid w:val="00C6485A"/>
    <w:rsid w:val="00C64A2F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3F99"/>
    <w:rsid w:val="00C740FE"/>
    <w:rsid w:val="00C74C83"/>
    <w:rsid w:val="00C750EB"/>
    <w:rsid w:val="00C7575F"/>
    <w:rsid w:val="00C75CA6"/>
    <w:rsid w:val="00C7671F"/>
    <w:rsid w:val="00C768C0"/>
    <w:rsid w:val="00C76F89"/>
    <w:rsid w:val="00C771ED"/>
    <w:rsid w:val="00C801A8"/>
    <w:rsid w:val="00C804F4"/>
    <w:rsid w:val="00C8113B"/>
    <w:rsid w:val="00C815E3"/>
    <w:rsid w:val="00C816F0"/>
    <w:rsid w:val="00C81996"/>
    <w:rsid w:val="00C81DEC"/>
    <w:rsid w:val="00C82FF0"/>
    <w:rsid w:val="00C84A79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72A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28F6"/>
    <w:rsid w:val="00D52944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DAD"/>
    <w:rsid w:val="00DA2183"/>
    <w:rsid w:val="00DA2678"/>
    <w:rsid w:val="00DA2780"/>
    <w:rsid w:val="00DA34A8"/>
    <w:rsid w:val="00DA4254"/>
    <w:rsid w:val="00DA5A63"/>
    <w:rsid w:val="00DA5DE0"/>
    <w:rsid w:val="00DB0A4D"/>
    <w:rsid w:val="00DB1441"/>
    <w:rsid w:val="00DB2683"/>
    <w:rsid w:val="00DB2FCC"/>
    <w:rsid w:val="00DB43C0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1E85"/>
    <w:rsid w:val="00E320AD"/>
    <w:rsid w:val="00E3282B"/>
    <w:rsid w:val="00E33B19"/>
    <w:rsid w:val="00E36376"/>
    <w:rsid w:val="00E4056B"/>
    <w:rsid w:val="00E40FFA"/>
    <w:rsid w:val="00E413A5"/>
    <w:rsid w:val="00E41DAE"/>
    <w:rsid w:val="00E4211E"/>
    <w:rsid w:val="00E42C29"/>
    <w:rsid w:val="00E4303C"/>
    <w:rsid w:val="00E431CC"/>
    <w:rsid w:val="00E4374D"/>
    <w:rsid w:val="00E44E21"/>
    <w:rsid w:val="00E468CE"/>
    <w:rsid w:val="00E46F64"/>
    <w:rsid w:val="00E479B9"/>
    <w:rsid w:val="00E50A3E"/>
    <w:rsid w:val="00E52364"/>
    <w:rsid w:val="00E53027"/>
    <w:rsid w:val="00E53C61"/>
    <w:rsid w:val="00E54143"/>
    <w:rsid w:val="00E54175"/>
    <w:rsid w:val="00E552AE"/>
    <w:rsid w:val="00E556CF"/>
    <w:rsid w:val="00E57192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95A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C73B9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1287"/>
    <w:rsid w:val="00EE3B6E"/>
    <w:rsid w:val="00EE53E9"/>
    <w:rsid w:val="00EE540B"/>
    <w:rsid w:val="00EE5EE4"/>
    <w:rsid w:val="00EE77A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8B0"/>
    <w:rsid w:val="00F12295"/>
    <w:rsid w:val="00F12E85"/>
    <w:rsid w:val="00F132CC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3B8E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0595"/>
    <w:rsid w:val="00F51D15"/>
    <w:rsid w:val="00F520A5"/>
    <w:rsid w:val="00F5284A"/>
    <w:rsid w:val="00F52F68"/>
    <w:rsid w:val="00F533F9"/>
    <w:rsid w:val="00F53E40"/>
    <w:rsid w:val="00F5411A"/>
    <w:rsid w:val="00F548D8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B91"/>
    <w:rsid w:val="00F669F5"/>
    <w:rsid w:val="00F66D20"/>
    <w:rsid w:val="00F67D97"/>
    <w:rsid w:val="00F67FF4"/>
    <w:rsid w:val="00F713BA"/>
    <w:rsid w:val="00F715C0"/>
    <w:rsid w:val="00F73851"/>
    <w:rsid w:val="00F73A07"/>
    <w:rsid w:val="00F74BA5"/>
    <w:rsid w:val="00F754B5"/>
    <w:rsid w:val="00F75D42"/>
    <w:rsid w:val="00F762B6"/>
    <w:rsid w:val="00F770B3"/>
    <w:rsid w:val="00F77773"/>
    <w:rsid w:val="00F8039A"/>
    <w:rsid w:val="00F82059"/>
    <w:rsid w:val="00F82223"/>
    <w:rsid w:val="00F82774"/>
    <w:rsid w:val="00F8572F"/>
    <w:rsid w:val="00F85CDA"/>
    <w:rsid w:val="00F90F3E"/>
    <w:rsid w:val="00F925B9"/>
    <w:rsid w:val="00F92B25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27D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82F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753"/>
    <w:rsid w:val="00FD40FE"/>
    <w:rsid w:val="00FD422A"/>
    <w:rsid w:val="00FD6455"/>
    <w:rsid w:val="00FD75EF"/>
    <w:rsid w:val="00FD7C4D"/>
    <w:rsid w:val="00FE0234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F4DE-49F5-46CA-9AC7-0A34F044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356</cp:revision>
  <cp:lastPrinted>2020-06-17T12:07:00Z</cp:lastPrinted>
  <dcterms:created xsi:type="dcterms:W3CDTF">2020-05-25T13:06:00Z</dcterms:created>
  <dcterms:modified xsi:type="dcterms:W3CDTF">2020-06-24T15:40:00Z</dcterms:modified>
</cp:coreProperties>
</file>