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  <w:r w:rsidRPr="00D41180">
        <w:rPr>
          <w:rFonts w:hAnsiTheme="minorHAnsi" w:cstheme="minorHAnsi"/>
          <w:sz w:val="20"/>
          <w:szCs w:val="20"/>
          <w:lang w:val="pl-PL"/>
        </w:rPr>
        <w:t>POSŁOWIE</w:t>
      </w:r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  <w:r w:rsidRPr="00D41180">
        <w:rPr>
          <w:rFonts w:hAnsiTheme="minorHAnsi" w:cstheme="minorHAnsi"/>
          <w:sz w:val="20"/>
          <w:szCs w:val="20"/>
          <w:lang w:val="pl-PL"/>
        </w:rPr>
        <w:t xml:space="preserve">4 </w:t>
      </w:r>
      <w:proofErr w:type="spellStart"/>
      <w:r w:rsidRPr="00D41180">
        <w:rPr>
          <w:rFonts w:hAnsiTheme="minorHAnsi" w:cstheme="minorHAnsi"/>
          <w:sz w:val="20"/>
          <w:szCs w:val="20"/>
          <w:lang w:val="pl-PL"/>
        </w:rPr>
        <w:t>fotoksiążki</w:t>
      </w:r>
      <w:proofErr w:type="spellEnd"/>
      <w:r w:rsidRPr="00D41180">
        <w:rPr>
          <w:rFonts w:hAnsiTheme="minorHAnsi" w:cstheme="minorHAnsi"/>
          <w:sz w:val="20"/>
          <w:szCs w:val="20"/>
          <w:lang w:val="pl-PL"/>
        </w:rPr>
        <w:t xml:space="preserve"> o Nawrze powstały w przeciągu dłuższego roku (koniec '16/początek '18);</w:t>
      </w:r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  <w:r w:rsidRPr="00D41180">
        <w:rPr>
          <w:rFonts w:hAnsiTheme="minorHAnsi" w:cstheme="minorHAnsi"/>
          <w:sz w:val="20"/>
          <w:szCs w:val="20"/>
          <w:lang w:val="pl-PL"/>
        </w:rPr>
        <w:t>pierwsza wydrukowana w styczniu, ostatnia w lutym właśnie.</w:t>
      </w:r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  <w:r w:rsidRPr="00D41180">
        <w:rPr>
          <w:rFonts w:hAnsiTheme="minorHAnsi" w:cstheme="minorHAnsi"/>
          <w:sz w:val="20"/>
          <w:szCs w:val="20"/>
          <w:lang w:val="pl-PL"/>
        </w:rPr>
        <w:t>Pierwszą o tytule "Nawra: to ty, to ty..." zadedykowałem mojemu synowi, Nikodemowi. Przypomina mi ona o chwili z 2016,</w:t>
      </w:r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  <w:r w:rsidRPr="00D41180">
        <w:rPr>
          <w:rFonts w:hAnsiTheme="minorHAnsi" w:cstheme="minorHAnsi"/>
          <w:sz w:val="20"/>
          <w:szCs w:val="20"/>
          <w:lang w:val="pl-PL"/>
        </w:rPr>
        <w:t xml:space="preserve">kiedy po raz pierwszy poszedł do babci na cmentarz, kiedy przebiegł </w:t>
      </w:r>
      <w:proofErr w:type="spellStart"/>
      <w:r w:rsidRPr="00D41180">
        <w:rPr>
          <w:rFonts w:hAnsiTheme="minorHAnsi" w:cstheme="minorHAnsi"/>
          <w:sz w:val="20"/>
          <w:szCs w:val="20"/>
          <w:lang w:val="pl-PL"/>
        </w:rPr>
        <w:t>nawrzański</w:t>
      </w:r>
      <w:proofErr w:type="spellEnd"/>
      <w:r w:rsidRPr="00D41180">
        <w:rPr>
          <w:rFonts w:hAnsiTheme="minorHAnsi" w:cstheme="minorHAnsi"/>
          <w:sz w:val="20"/>
          <w:szCs w:val="20"/>
          <w:lang w:val="pl-PL"/>
        </w:rPr>
        <w:t xml:space="preserve"> park,</w:t>
      </w:r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  <w:r w:rsidRPr="00D41180">
        <w:rPr>
          <w:rFonts w:hAnsiTheme="minorHAnsi" w:cstheme="minorHAnsi"/>
          <w:sz w:val="20"/>
          <w:szCs w:val="20"/>
          <w:lang w:val="pl-PL"/>
        </w:rPr>
        <w:t>kiedy wszedł do mojego dawnego pokoju w dawnym moim domu...</w:t>
      </w:r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  <w:r w:rsidRPr="00D41180">
        <w:rPr>
          <w:rFonts w:hAnsiTheme="minorHAnsi" w:cstheme="minorHAnsi"/>
          <w:sz w:val="20"/>
          <w:szCs w:val="20"/>
          <w:lang w:val="pl-PL"/>
        </w:rPr>
        <w:t xml:space="preserve">Na drugi projekt o pałacu w Nawrze składają się materiały naukowe o architekturze i bibliotece </w:t>
      </w:r>
      <w:proofErr w:type="spellStart"/>
      <w:r w:rsidRPr="00D41180">
        <w:rPr>
          <w:rFonts w:hAnsiTheme="minorHAnsi" w:cstheme="minorHAnsi"/>
          <w:sz w:val="20"/>
          <w:szCs w:val="20"/>
          <w:lang w:val="pl-PL"/>
        </w:rPr>
        <w:t>Sczanieckich</w:t>
      </w:r>
      <w:proofErr w:type="spellEnd"/>
      <w:r w:rsidRPr="00D41180">
        <w:rPr>
          <w:rFonts w:hAnsiTheme="minorHAnsi" w:cstheme="minorHAnsi"/>
          <w:sz w:val="20"/>
          <w:szCs w:val="20"/>
          <w:lang w:val="pl-PL"/>
        </w:rPr>
        <w:t>,</w:t>
      </w:r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  <w:r w:rsidRPr="00D41180">
        <w:rPr>
          <w:rFonts w:hAnsiTheme="minorHAnsi" w:cstheme="minorHAnsi"/>
          <w:sz w:val="20"/>
          <w:szCs w:val="20"/>
          <w:lang w:val="pl-PL"/>
        </w:rPr>
        <w:t>w tym kopia tekstu dr Jerzego Frycza podesłana mi listownie przez jednego ze współautorów monografii o Nawrze,</w:t>
      </w:r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  <w:r w:rsidRPr="00D41180">
        <w:rPr>
          <w:rFonts w:hAnsiTheme="minorHAnsi" w:cstheme="minorHAnsi"/>
          <w:sz w:val="20"/>
          <w:szCs w:val="20"/>
          <w:lang w:val="pl-PL"/>
        </w:rPr>
        <w:t xml:space="preserve">prof. Jerzego </w:t>
      </w:r>
      <w:proofErr w:type="spellStart"/>
      <w:r w:rsidRPr="00D41180">
        <w:rPr>
          <w:rFonts w:hAnsiTheme="minorHAnsi" w:cstheme="minorHAnsi"/>
          <w:sz w:val="20"/>
          <w:szCs w:val="20"/>
          <w:lang w:val="pl-PL"/>
        </w:rPr>
        <w:t>Dygdałę</w:t>
      </w:r>
      <w:proofErr w:type="spellEnd"/>
      <w:r w:rsidRPr="00D41180">
        <w:rPr>
          <w:rFonts w:hAnsiTheme="minorHAnsi" w:cstheme="minorHAnsi"/>
          <w:sz w:val="20"/>
          <w:szCs w:val="20"/>
          <w:lang w:val="pl-PL"/>
        </w:rPr>
        <w:t>. Jest on na tyle cenny, gdyż jest niedostępny w Internecie z małą jednakże wadą:</w:t>
      </w:r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  <w:r w:rsidRPr="00D41180">
        <w:rPr>
          <w:rFonts w:hAnsiTheme="minorHAnsi" w:cstheme="minorHAnsi"/>
          <w:sz w:val="20"/>
          <w:szCs w:val="20"/>
          <w:lang w:val="pl-PL"/>
        </w:rPr>
        <w:t>tekst jest źle skopiowany, stąd ucięte słowa na obrzeżach strony.</w:t>
      </w:r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  <w:r w:rsidRPr="00D41180">
        <w:rPr>
          <w:rFonts w:hAnsiTheme="minorHAnsi" w:cstheme="minorHAnsi"/>
          <w:sz w:val="20"/>
          <w:szCs w:val="20"/>
          <w:lang w:val="pl-PL"/>
        </w:rPr>
        <w:t xml:space="preserve">Trzecia odsłona: "do Nawry w takim deszczu..." jest próbą przyjrzenia się historii </w:t>
      </w:r>
      <w:proofErr w:type="spellStart"/>
      <w:r w:rsidRPr="00D41180">
        <w:rPr>
          <w:rFonts w:hAnsiTheme="minorHAnsi" w:cstheme="minorHAnsi"/>
          <w:sz w:val="20"/>
          <w:szCs w:val="20"/>
          <w:lang w:val="pl-PL"/>
        </w:rPr>
        <w:t>nawrzyńskiego</w:t>
      </w:r>
      <w:proofErr w:type="spellEnd"/>
      <w:r w:rsidRPr="00D41180">
        <w:rPr>
          <w:rFonts w:hAnsiTheme="minorHAnsi" w:cstheme="minorHAnsi"/>
          <w:sz w:val="20"/>
          <w:szCs w:val="20"/>
          <w:lang w:val="pl-PL"/>
        </w:rPr>
        <w:t xml:space="preserve"> kościoła i jego proboszczów,</w:t>
      </w:r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  <w:proofErr w:type="spellStart"/>
      <w:r w:rsidRPr="00D41180">
        <w:rPr>
          <w:rFonts w:hAnsiTheme="minorHAnsi" w:cstheme="minorHAnsi"/>
          <w:sz w:val="20"/>
          <w:szCs w:val="20"/>
          <w:lang w:val="pl-PL"/>
        </w:rPr>
        <w:t>znanych-nieznanych</w:t>
      </w:r>
      <w:proofErr w:type="spellEnd"/>
      <w:r w:rsidRPr="00D41180">
        <w:rPr>
          <w:rFonts w:hAnsiTheme="minorHAnsi" w:cstheme="minorHAnsi"/>
          <w:sz w:val="20"/>
          <w:szCs w:val="20"/>
          <w:lang w:val="pl-PL"/>
        </w:rPr>
        <w:t xml:space="preserve"> z nazwiska i wieloletniej posługi w naszej parafii,</w:t>
      </w:r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  <w:r w:rsidRPr="00D41180">
        <w:rPr>
          <w:rFonts w:hAnsiTheme="minorHAnsi" w:cstheme="minorHAnsi"/>
          <w:sz w:val="20"/>
          <w:szCs w:val="20"/>
          <w:lang w:val="pl-PL"/>
        </w:rPr>
        <w:t>doś</w:t>
      </w:r>
      <w:bookmarkStart w:id="0" w:name="_GoBack"/>
      <w:bookmarkEnd w:id="0"/>
      <w:r w:rsidRPr="00D41180">
        <w:rPr>
          <w:rFonts w:hAnsiTheme="minorHAnsi" w:cstheme="minorHAnsi"/>
          <w:sz w:val="20"/>
          <w:szCs w:val="20"/>
          <w:lang w:val="pl-PL"/>
        </w:rPr>
        <w:t xml:space="preserve">wiadczymy też ich śmierci. Z Oskarem Kolbergiem przejdziemy po </w:t>
      </w:r>
      <w:proofErr w:type="spellStart"/>
      <w:r w:rsidRPr="00D41180">
        <w:rPr>
          <w:rFonts w:hAnsiTheme="minorHAnsi" w:cstheme="minorHAnsi"/>
          <w:sz w:val="20"/>
          <w:szCs w:val="20"/>
          <w:lang w:val="pl-PL"/>
        </w:rPr>
        <w:t>nawrzyńskich</w:t>
      </w:r>
      <w:proofErr w:type="spellEnd"/>
      <w:r w:rsidRPr="00D41180">
        <w:rPr>
          <w:rFonts w:hAnsiTheme="minorHAnsi" w:cstheme="minorHAnsi"/>
          <w:sz w:val="20"/>
          <w:szCs w:val="20"/>
          <w:lang w:val="pl-PL"/>
        </w:rPr>
        <w:t xml:space="preserve"> polach w sierpniu 1875 roku</w:t>
      </w:r>
      <w:r>
        <w:rPr>
          <w:rFonts w:hAnsiTheme="minorHAnsi" w:cstheme="minorHAnsi"/>
          <w:sz w:val="20"/>
          <w:szCs w:val="20"/>
          <w:lang w:val="pl-PL"/>
        </w:rPr>
        <w:t xml:space="preserve"> </w:t>
      </w:r>
      <w:r w:rsidR="000B64AB">
        <w:rPr>
          <w:rFonts w:hAnsiTheme="minorHAnsi" w:cstheme="minorHAnsi"/>
          <w:sz w:val="20"/>
          <w:szCs w:val="20"/>
          <w:lang w:val="pl-PL"/>
        </w:rPr>
        <w:t>1</w:t>
      </w:r>
      <w:r w:rsidRPr="00D41180">
        <w:rPr>
          <w:rFonts w:hAnsiTheme="minorHAnsi" w:cstheme="minorHAnsi"/>
          <w:sz w:val="20"/>
          <w:szCs w:val="20"/>
          <w:lang w:val="pl-PL"/>
        </w:rPr>
        <w:t xml:space="preserve">i przyjrzymy się z bliska dawnym wierzeniom i kulturze </w:t>
      </w:r>
      <w:proofErr w:type="spellStart"/>
      <w:r w:rsidRPr="00D41180">
        <w:rPr>
          <w:rFonts w:hAnsiTheme="minorHAnsi" w:cstheme="minorHAnsi"/>
          <w:sz w:val="20"/>
          <w:szCs w:val="20"/>
          <w:lang w:val="pl-PL"/>
        </w:rPr>
        <w:t>nawrzyńskiej</w:t>
      </w:r>
      <w:proofErr w:type="spellEnd"/>
      <w:r w:rsidRPr="00D41180">
        <w:rPr>
          <w:rFonts w:hAnsiTheme="minorHAnsi" w:cstheme="minorHAnsi"/>
          <w:sz w:val="20"/>
          <w:szCs w:val="20"/>
          <w:lang w:val="pl-PL"/>
        </w:rPr>
        <w:t>. Marzy się, by ktoś kto zna nuty i gra na instrumencie,</w:t>
      </w:r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  <w:r w:rsidRPr="00D41180">
        <w:rPr>
          <w:rFonts w:hAnsiTheme="minorHAnsi" w:cstheme="minorHAnsi"/>
          <w:sz w:val="20"/>
          <w:szCs w:val="20"/>
          <w:lang w:val="pl-PL"/>
        </w:rPr>
        <w:t>zagrał zapomniane piosenki... Fotografie szkolne są same w sobie wyjątkowe: tak daleki od ich przeszłości</w:t>
      </w:r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  <w:r w:rsidRPr="00D41180">
        <w:rPr>
          <w:rFonts w:hAnsiTheme="minorHAnsi" w:cstheme="minorHAnsi"/>
          <w:sz w:val="20"/>
          <w:szCs w:val="20"/>
          <w:lang w:val="pl-PL"/>
        </w:rPr>
        <w:t>czuję się szczęśliwy i zaintrygowany, gdyż odnalazłem na nich moją mamę i tatę za dziecka, ich portrety dotąd mi nieznane...</w:t>
      </w:r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  <w:r w:rsidRPr="00D41180">
        <w:rPr>
          <w:rFonts w:hAnsiTheme="minorHAnsi" w:cstheme="minorHAnsi"/>
          <w:sz w:val="20"/>
          <w:szCs w:val="20"/>
          <w:lang w:val="pl-PL"/>
        </w:rPr>
        <w:t xml:space="preserve">Na ostatnią część dziejów Nawry zatytułowaną: "Za mego dzieciństwa były to jeszcze nieduże drzewka, a tę wodę nazywano </w:t>
      </w:r>
      <w:proofErr w:type="spellStart"/>
      <w:r w:rsidRPr="00D41180">
        <w:rPr>
          <w:rFonts w:hAnsiTheme="minorHAnsi" w:cstheme="minorHAnsi"/>
          <w:sz w:val="20"/>
          <w:szCs w:val="20"/>
          <w:lang w:val="pl-PL"/>
        </w:rPr>
        <w:t>Fycą</w:t>
      </w:r>
      <w:proofErr w:type="spellEnd"/>
      <w:r w:rsidRPr="00D41180">
        <w:rPr>
          <w:rFonts w:hAnsiTheme="minorHAnsi" w:cstheme="minorHAnsi"/>
          <w:sz w:val="20"/>
          <w:szCs w:val="20"/>
          <w:lang w:val="pl-PL"/>
        </w:rPr>
        <w:t>" składają się:</w:t>
      </w:r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  <w:r w:rsidRPr="00D41180">
        <w:rPr>
          <w:rFonts w:hAnsiTheme="minorHAnsi" w:cstheme="minorHAnsi"/>
          <w:sz w:val="20"/>
          <w:szCs w:val="20"/>
          <w:lang w:val="pl-PL"/>
        </w:rPr>
        <w:t>dotąd nieopublikowany, a rozczytany przeze mnie i Andrzeja Smolińskiego referat ks. prob. Maksymiliana Gapińskiego z 1879 roku</w:t>
      </w:r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  <w:r w:rsidRPr="00D41180">
        <w:rPr>
          <w:rFonts w:hAnsiTheme="minorHAnsi" w:cstheme="minorHAnsi"/>
          <w:sz w:val="20"/>
          <w:szCs w:val="20"/>
          <w:lang w:val="pl-PL"/>
        </w:rPr>
        <w:t xml:space="preserve">"o krótkiej </w:t>
      </w:r>
      <w:proofErr w:type="spellStart"/>
      <w:r w:rsidRPr="00D41180">
        <w:rPr>
          <w:rFonts w:hAnsiTheme="minorHAnsi" w:cstheme="minorHAnsi"/>
          <w:sz w:val="20"/>
          <w:szCs w:val="20"/>
          <w:lang w:val="pl-PL"/>
        </w:rPr>
        <w:t>historyji</w:t>
      </w:r>
      <w:proofErr w:type="spellEnd"/>
      <w:r w:rsidRPr="00D41180">
        <w:rPr>
          <w:rFonts w:hAnsiTheme="minorHAnsi" w:cstheme="minorHAnsi"/>
          <w:sz w:val="20"/>
          <w:szCs w:val="20"/>
          <w:lang w:val="pl-PL"/>
        </w:rPr>
        <w:t xml:space="preserve"> </w:t>
      </w:r>
      <w:proofErr w:type="spellStart"/>
      <w:r w:rsidRPr="00D41180">
        <w:rPr>
          <w:rFonts w:hAnsiTheme="minorHAnsi" w:cstheme="minorHAnsi"/>
          <w:sz w:val="20"/>
          <w:szCs w:val="20"/>
          <w:lang w:val="pl-PL"/>
        </w:rPr>
        <w:t>parafiji</w:t>
      </w:r>
      <w:proofErr w:type="spellEnd"/>
      <w:r w:rsidRPr="00D41180">
        <w:rPr>
          <w:rFonts w:hAnsiTheme="minorHAnsi" w:cstheme="minorHAnsi"/>
          <w:sz w:val="20"/>
          <w:szCs w:val="20"/>
          <w:lang w:val="pl-PL"/>
        </w:rPr>
        <w:t xml:space="preserve"> </w:t>
      </w:r>
      <w:proofErr w:type="spellStart"/>
      <w:r w:rsidRPr="00D41180">
        <w:rPr>
          <w:rFonts w:hAnsiTheme="minorHAnsi" w:cstheme="minorHAnsi"/>
          <w:sz w:val="20"/>
          <w:szCs w:val="20"/>
          <w:lang w:val="pl-PL"/>
        </w:rPr>
        <w:t>Nawrzyńskiej</w:t>
      </w:r>
      <w:proofErr w:type="spellEnd"/>
      <w:r w:rsidRPr="00D41180">
        <w:rPr>
          <w:rFonts w:hAnsiTheme="minorHAnsi" w:cstheme="minorHAnsi"/>
          <w:sz w:val="20"/>
          <w:szCs w:val="20"/>
          <w:lang w:val="pl-PL"/>
        </w:rPr>
        <w:t>", znany jako "Monografia Nawry";</w:t>
      </w:r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  <w:r w:rsidRPr="00D41180">
        <w:rPr>
          <w:rFonts w:hAnsiTheme="minorHAnsi" w:cstheme="minorHAnsi"/>
          <w:sz w:val="20"/>
          <w:szCs w:val="20"/>
          <w:lang w:val="pl-PL"/>
        </w:rPr>
        <w:t xml:space="preserve">fragmenty powieści Leokadii </w:t>
      </w:r>
      <w:proofErr w:type="spellStart"/>
      <w:r w:rsidRPr="00D41180">
        <w:rPr>
          <w:rFonts w:hAnsiTheme="minorHAnsi" w:cstheme="minorHAnsi"/>
          <w:sz w:val="20"/>
          <w:szCs w:val="20"/>
          <w:lang w:val="pl-PL"/>
        </w:rPr>
        <w:t>Boniewiczowej</w:t>
      </w:r>
      <w:proofErr w:type="spellEnd"/>
      <w:r w:rsidRPr="00D41180">
        <w:rPr>
          <w:rFonts w:hAnsiTheme="minorHAnsi" w:cstheme="minorHAnsi"/>
          <w:sz w:val="20"/>
          <w:szCs w:val="20"/>
          <w:lang w:val="pl-PL"/>
        </w:rPr>
        <w:t>;</w:t>
      </w:r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  <w:r w:rsidRPr="00D41180">
        <w:rPr>
          <w:rFonts w:hAnsiTheme="minorHAnsi" w:cstheme="minorHAnsi"/>
          <w:sz w:val="20"/>
          <w:szCs w:val="20"/>
          <w:lang w:val="pl-PL"/>
        </w:rPr>
        <w:t xml:space="preserve">dokumenty archiwalne ze zbioru </w:t>
      </w:r>
      <w:proofErr w:type="spellStart"/>
      <w:r w:rsidRPr="00D41180">
        <w:rPr>
          <w:rFonts w:hAnsiTheme="minorHAnsi" w:cstheme="minorHAnsi"/>
          <w:sz w:val="20"/>
          <w:szCs w:val="20"/>
          <w:lang w:val="pl-PL"/>
        </w:rPr>
        <w:t>Sczanieckich</w:t>
      </w:r>
      <w:proofErr w:type="spellEnd"/>
      <w:r w:rsidRPr="00D41180">
        <w:rPr>
          <w:rFonts w:hAnsiTheme="minorHAnsi" w:cstheme="minorHAnsi"/>
          <w:sz w:val="20"/>
          <w:szCs w:val="20"/>
          <w:lang w:val="pl-PL"/>
        </w:rPr>
        <w:t xml:space="preserve"> udostępnione przez Archiwum Państwowe w Toruniu oraz inne świadectwa z literaturą, turystyką i prasą związane.</w:t>
      </w:r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  <w:r w:rsidRPr="00D41180">
        <w:rPr>
          <w:rFonts w:hAnsiTheme="minorHAnsi" w:cstheme="minorHAnsi"/>
          <w:sz w:val="20"/>
          <w:szCs w:val="20"/>
          <w:lang w:val="pl-PL"/>
        </w:rPr>
        <w:t xml:space="preserve">Materiały, które odnalazłem do wszystkich </w:t>
      </w:r>
      <w:proofErr w:type="spellStart"/>
      <w:r w:rsidRPr="00D41180">
        <w:rPr>
          <w:rFonts w:hAnsiTheme="minorHAnsi" w:cstheme="minorHAnsi"/>
          <w:sz w:val="20"/>
          <w:szCs w:val="20"/>
          <w:lang w:val="pl-PL"/>
        </w:rPr>
        <w:t>fotoksiążek</w:t>
      </w:r>
      <w:proofErr w:type="spellEnd"/>
      <w:r w:rsidRPr="00D41180">
        <w:rPr>
          <w:rFonts w:hAnsiTheme="minorHAnsi" w:cstheme="minorHAnsi"/>
          <w:sz w:val="20"/>
          <w:szCs w:val="20"/>
          <w:lang w:val="pl-PL"/>
        </w:rPr>
        <w:t xml:space="preserve"> pochodzą z Internetu (z tzw. Bibliotek Cyfrowych różnych województw oraz materiałów prasowych),</w:t>
      </w:r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  <w:r w:rsidRPr="00D41180">
        <w:rPr>
          <w:rFonts w:hAnsiTheme="minorHAnsi" w:cstheme="minorHAnsi"/>
          <w:sz w:val="20"/>
          <w:szCs w:val="20"/>
          <w:lang w:val="pl-PL"/>
        </w:rPr>
        <w:lastRenderedPageBreak/>
        <w:t>inne zostały podesłane mi przez kilka osób, którym chciałbym w tym miejscu podziękować:</w:t>
      </w:r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  <w:r w:rsidRPr="00D41180">
        <w:rPr>
          <w:rFonts w:hAnsiTheme="minorHAnsi" w:cstheme="minorHAnsi"/>
          <w:sz w:val="20"/>
          <w:szCs w:val="20"/>
          <w:lang w:val="pl-PL"/>
        </w:rPr>
        <w:t>w szczególności Andrzejowi Smolińskiemu za "piękną i owocną współpracę", Waldkowi Kozikowi za to, że jego fotografie na profilu Nawry wróciły mnie do domu,</w:t>
      </w:r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  <w:r w:rsidRPr="00D41180">
        <w:rPr>
          <w:rFonts w:hAnsiTheme="minorHAnsi" w:cstheme="minorHAnsi"/>
          <w:sz w:val="20"/>
          <w:szCs w:val="20"/>
          <w:lang w:val="pl-PL"/>
        </w:rPr>
        <w:t xml:space="preserve">panu </w:t>
      </w:r>
      <w:proofErr w:type="spellStart"/>
      <w:r w:rsidRPr="00D41180">
        <w:rPr>
          <w:rFonts w:hAnsiTheme="minorHAnsi" w:cstheme="minorHAnsi"/>
          <w:sz w:val="20"/>
          <w:szCs w:val="20"/>
          <w:lang w:val="pl-PL"/>
        </w:rPr>
        <w:t>Brysce</w:t>
      </w:r>
      <w:proofErr w:type="spellEnd"/>
      <w:r w:rsidRPr="00D41180">
        <w:rPr>
          <w:rFonts w:hAnsiTheme="minorHAnsi" w:cstheme="minorHAnsi"/>
          <w:sz w:val="20"/>
          <w:szCs w:val="20"/>
          <w:lang w:val="pl-PL"/>
        </w:rPr>
        <w:t xml:space="preserve"> i jego rodzinie za udostępnienie egzemplarza "Na przestrzeni wieku" i fotografii,</w:t>
      </w:r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  <w:r w:rsidRPr="00D41180">
        <w:rPr>
          <w:rFonts w:hAnsiTheme="minorHAnsi" w:cstheme="minorHAnsi"/>
          <w:sz w:val="20"/>
          <w:szCs w:val="20"/>
          <w:lang w:val="pl-PL"/>
        </w:rPr>
        <w:t xml:space="preserve">panu Pokorskiemu i </w:t>
      </w:r>
      <w:proofErr w:type="spellStart"/>
      <w:r w:rsidRPr="00D41180">
        <w:rPr>
          <w:rFonts w:hAnsiTheme="minorHAnsi" w:cstheme="minorHAnsi"/>
          <w:sz w:val="20"/>
          <w:szCs w:val="20"/>
          <w:lang w:val="pl-PL"/>
        </w:rPr>
        <w:t>Wichnowskiemu</w:t>
      </w:r>
      <w:proofErr w:type="spellEnd"/>
      <w:r w:rsidRPr="00D41180">
        <w:rPr>
          <w:rFonts w:hAnsiTheme="minorHAnsi" w:cstheme="minorHAnsi"/>
          <w:sz w:val="20"/>
          <w:szCs w:val="20"/>
          <w:lang w:val="pl-PL"/>
        </w:rPr>
        <w:t xml:space="preserve">, paniom: </w:t>
      </w:r>
      <w:proofErr w:type="spellStart"/>
      <w:r w:rsidRPr="00D41180">
        <w:rPr>
          <w:rFonts w:hAnsiTheme="minorHAnsi" w:cstheme="minorHAnsi"/>
          <w:sz w:val="20"/>
          <w:szCs w:val="20"/>
          <w:lang w:val="pl-PL"/>
        </w:rPr>
        <w:t>Rolbieckiej</w:t>
      </w:r>
      <w:proofErr w:type="spellEnd"/>
      <w:r w:rsidRPr="00D41180">
        <w:rPr>
          <w:rFonts w:hAnsiTheme="minorHAnsi" w:cstheme="minorHAnsi"/>
          <w:sz w:val="20"/>
          <w:szCs w:val="20"/>
          <w:lang w:val="pl-PL"/>
        </w:rPr>
        <w:t xml:space="preserve"> za rozpowszechnienie książek wśród mieszkańców, p. </w:t>
      </w:r>
      <w:proofErr w:type="spellStart"/>
      <w:r w:rsidRPr="00D41180">
        <w:rPr>
          <w:rFonts w:hAnsiTheme="minorHAnsi" w:cstheme="minorHAnsi"/>
          <w:sz w:val="20"/>
          <w:szCs w:val="20"/>
          <w:lang w:val="pl-PL"/>
        </w:rPr>
        <w:t>Rasmusowej</w:t>
      </w:r>
      <w:proofErr w:type="spellEnd"/>
      <w:r w:rsidRPr="00D41180">
        <w:rPr>
          <w:rFonts w:hAnsiTheme="minorHAnsi" w:cstheme="minorHAnsi"/>
          <w:sz w:val="20"/>
          <w:szCs w:val="20"/>
          <w:lang w:val="pl-PL"/>
        </w:rPr>
        <w:t xml:space="preserve">, Mikulskiej, Kwiatkowskiej i </w:t>
      </w:r>
      <w:proofErr w:type="spellStart"/>
      <w:r w:rsidRPr="00D41180">
        <w:rPr>
          <w:rFonts w:hAnsiTheme="minorHAnsi" w:cstheme="minorHAnsi"/>
          <w:sz w:val="20"/>
          <w:szCs w:val="20"/>
          <w:lang w:val="pl-PL"/>
        </w:rPr>
        <w:t>Lewiczowej</w:t>
      </w:r>
      <w:proofErr w:type="spellEnd"/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  <w:r w:rsidRPr="00D41180">
        <w:rPr>
          <w:rFonts w:hAnsiTheme="minorHAnsi" w:cstheme="minorHAnsi"/>
          <w:sz w:val="20"/>
          <w:szCs w:val="20"/>
          <w:lang w:val="pl-PL"/>
        </w:rPr>
        <w:t>za wyszukanie archiwalnych fotografii w rodzinnym albumie.</w:t>
      </w:r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  <w:r w:rsidRPr="00D41180">
        <w:rPr>
          <w:rFonts w:hAnsiTheme="minorHAnsi" w:cstheme="minorHAnsi"/>
          <w:sz w:val="20"/>
          <w:szCs w:val="20"/>
          <w:lang w:val="pl-PL"/>
        </w:rPr>
        <w:t>Z bliskich, dziękuję bratu Adamowi, bratankowi Bartkowi i kuzynce Magdzie z d. Murawskiej za zrozumienie mojej ciekawości i pomoc w zgromadzeniu materiałów.</w:t>
      </w:r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  <w:r w:rsidRPr="00D41180">
        <w:rPr>
          <w:rFonts w:hAnsiTheme="minorHAnsi" w:cstheme="minorHAnsi"/>
          <w:sz w:val="20"/>
          <w:szCs w:val="20"/>
          <w:lang w:val="pl-PL"/>
        </w:rPr>
        <w:t>Dziękuję tym wszystkim, którzy podsyłali pojedyncze zdjęcia; czynili tym miłe niespodzianki.</w:t>
      </w:r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  <w:r w:rsidRPr="00D41180">
        <w:rPr>
          <w:rFonts w:hAnsiTheme="minorHAnsi" w:cstheme="minorHAnsi"/>
          <w:sz w:val="20"/>
          <w:szCs w:val="20"/>
          <w:lang w:val="pl-PL"/>
        </w:rPr>
        <w:t>Na koniec dziękuję dobrej żonie, bo chociaż nie rozumie po co to wszystko i czy warto było - a było!!-</w:t>
      </w:r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  <w:r w:rsidRPr="00D41180">
        <w:rPr>
          <w:rFonts w:hAnsiTheme="minorHAnsi" w:cstheme="minorHAnsi"/>
          <w:sz w:val="20"/>
          <w:szCs w:val="20"/>
          <w:lang w:val="pl-PL"/>
        </w:rPr>
        <w:t>winien jej jestem czas i senne noce, które minęły...</w:t>
      </w:r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  <w:r w:rsidRPr="00D41180">
        <w:rPr>
          <w:rFonts w:hAnsiTheme="minorHAnsi" w:cstheme="minorHAnsi"/>
          <w:sz w:val="20"/>
          <w:szCs w:val="20"/>
          <w:lang w:val="pl-PL"/>
        </w:rPr>
        <w:t>Gwoli wyjaśnienia, wszystkie użyte wycinki prasowe i fotografie są prawdziwe. Jedynymi zmodyfikowanymi elementami są informacje na temat śmierci</w:t>
      </w:r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  <w:r w:rsidRPr="00D41180">
        <w:rPr>
          <w:rFonts w:hAnsiTheme="minorHAnsi" w:cstheme="minorHAnsi"/>
          <w:sz w:val="20"/>
          <w:szCs w:val="20"/>
          <w:lang w:val="pl-PL"/>
        </w:rPr>
        <w:t xml:space="preserve">ks. ks. </w:t>
      </w:r>
      <w:proofErr w:type="spellStart"/>
      <w:r w:rsidRPr="00D41180">
        <w:rPr>
          <w:rFonts w:hAnsiTheme="minorHAnsi" w:cstheme="minorHAnsi"/>
          <w:sz w:val="20"/>
          <w:szCs w:val="20"/>
          <w:lang w:val="pl-PL"/>
        </w:rPr>
        <w:t>Bembnisty</w:t>
      </w:r>
      <w:proofErr w:type="spellEnd"/>
      <w:r w:rsidRPr="00D41180">
        <w:rPr>
          <w:rFonts w:hAnsiTheme="minorHAnsi" w:cstheme="minorHAnsi"/>
          <w:sz w:val="20"/>
          <w:szCs w:val="20"/>
          <w:lang w:val="pl-PL"/>
        </w:rPr>
        <w:t xml:space="preserve"> i Koperskiego w 3. </w:t>
      </w:r>
      <w:proofErr w:type="spellStart"/>
      <w:r w:rsidRPr="00D41180">
        <w:rPr>
          <w:rFonts w:hAnsiTheme="minorHAnsi" w:cstheme="minorHAnsi"/>
          <w:sz w:val="20"/>
          <w:szCs w:val="20"/>
          <w:lang w:val="pl-PL"/>
        </w:rPr>
        <w:t>fotoksiążce</w:t>
      </w:r>
      <w:proofErr w:type="spellEnd"/>
      <w:r w:rsidRPr="00D41180">
        <w:rPr>
          <w:rFonts w:hAnsiTheme="minorHAnsi" w:cstheme="minorHAnsi"/>
          <w:sz w:val="20"/>
          <w:szCs w:val="20"/>
          <w:lang w:val="pl-PL"/>
        </w:rPr>
        <w:t>, gdzie oryginalne teksty z "Nowości" umieściłem w ramach tradycyjnego nekrologu.</w:t>
      </w:r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  <w:r w:rsidRPr="00D41180">
        <w:rPr>
          <w:rFonts w:hAnsiTheme="minorHAnsi" w:cstheme="minorHAnsi"/>
          <w:sz w:val="20"/>
          <w:szCs w:val="20"/>
          <w:lang w:val="pl-PL"/>
        </w:rPr>
        <w:t xml:space="preserve">Spis dawnych </w:t>
      </w:r>
      <w:proofErr w:type="spellStart"/>
      <w:r w:rsidRPr="00D41180">
        <w:rPr>
          <w:rFonts w:hAnsiTheme="minorHAnsi" w:cstheme="minorHAnsi"/>
          <w:sz w:val="20"/>
          <w:szCs w:val="20"/>
          <w:lang w:val="pl-PL"/>
        </w:rPr>
        <w:t>nawrzyńskich</w:t>
      </w:r>
      <w:proofErr w:type="spellEnd"/>
      <w:r w:rsidRPr="00D41180">
        <w:rPr>
          <w:rFonts w:hAnsiTheme="minorHAnsi" w:cstheme="minorHAnsi"/>
          <w:sz w:val="20"/>
          <w:szCs w:val="20"/>
          <w:lang w:val="pl-PL"/>
        </w:rPr>
        <w:t xml:space="preserve"> proboszczów w pierwszym albumie został zaktualizowany w sposób znaczący w części trzeciej.</w:t>
      </w:r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  <w:proofErr w:type="spellStart"/>
      <w:r w:rsidRPr="00D41180">
        <w:rPr>
          <w:rFonts w:hAnsiTheme="minorHAnsi" w:cstheme="minorHAnsi"/>
          <w:sz w:val="20"/>
          <w:szCs w:val="20"/>
          <w:lang w:val="pl-PL"/>
        </w:rPr>
        <w:t>Fotoksiążki</w:t>
      </w:r>
      <w:proofErr w:type="spellEnd"/>
      <w:r w:rsidRPr="00D41180">
        <w:rPr>
          <w:rFonts w:hAnsiTheme="minorHAnsi" w:cstheme="minorHAnsi"/>
          <w:sz w:val="20"/>
          <w:szCs w:val="20"/>
          <w:lang w:val="pl-PL"/>
        </w:rPr>
        <w:t xml:space="preserve"> o Nawrze oddaję w ręce sołtysa wsi; wierzę, że zbliżą, a nie oddalą.</w:t>
      </w:r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  <w:r w:rsidRPr="00D41180">
        <w:rPr>
          <w:rFonts w:hAnsiTheme="minorHAnsi" w:cstheme="minorHAnsi"/>
          <w:sz w:val="20"/>
          <w:szCs w:val="20"/>
          <w:lang w:val="pl-PL"/>
        </w:rPr>
        <w:t>Niech służą zapoznaniu się z przeszłością naszej małej ojczyzny w gminie Chełmża. Daj Bóg, jeśli pozwoli ocalić od zapomnienia</w:t>
      </w:r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  <w:r w:rsidRPr="00D41180">
        <w:rPr>
          <w:rFonts w:hAnsiTheme="minorHAnsi" w:cstheme="minorHAnsi"/>
          <w:sz w:val="20"/>
          <w:szCs w:val="20"/>
          <w:lang w:val="pl-PL"/>
        </w:rPr>
        <w:t>nasz pałac, nasze twarze, nasze wydeptane drogi - na zawsze...</w:t>
      </w:r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  <w:r w:rsidRPr="00D41180">
        <w:rPr>
          <w:rFonts w:hAnsiTheme="minorHAnsi" w:cstheme="minorHAnsi"/>
          <w:sz w:val="20"/>
          <w:szCs w:val="20"/>
          <w:lang w:val="pl-PL"/>
        </w:rPr>
        <w:t>Pozdrawiam z daleka,</w:t>
      </w:r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  <w:r w:rsidRPr="00D41180">
        <w:rPr>
          <w:rFonts w:hAnsiTheme="minorHAnsi" w:cstheme="minorHAnsi"/>
          <w:sz w:val="20"/>
          <w:szCs w:val="20"/>
          <w:lang w:val="pl-PL"/>
        </w:rPr>
        <w:t xml:space="preserve">Przemek </w:t>
      </w:r>
      <w:proofErr w:type="spellStart"/>
      <w:r w:rsidRPr="00D41180">
        <w:rPr>
          <w:rFonts w:hAnsiTheme="minorHAnsi" w:cstheme="minorHAnsi"/>
          <w:sz w:val="20"/>
          <w:szCs w:val="20"/>
          <w:lang w:val="pl-PL"/>
        </w:rPr>
        <w:t>Liczbik</w:t>
      </w:r>
      <w:proofErr w:type="spellEnd"/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  <w:r w:rsidRPr="00D41180">
        <w:rPr>
          <w:rFonts w:hAnsiTheme="minorHAnsi" w:cstheme="minorHAnsi"/>
          <w:sz w:val="20"/>
          <w:szCs w:val="20"/>
          <w:lang w:val="pl-PL"/>
        </w:rPr>
        <w:t>P.S. Wejść w białe progi pałacu, odetchnąć z ulgą, marzy się...</w:t>
      </w:r>
    </w:p>
    <w:p w:rsidR="00D41180" w:rsidRPr="00D41180" w:rsidRDefault="00D41180" w:rsidP="00D41180">
      <w:pPr>
        <w:jc w:val="center"/>
        <w:rPr>
          <w:rFonts w:hAnsiTheme="minorHAnsi" w:cstheme="minorHAnsi"/>
          <w:sz w:val="20"/>
          <w:szCs w:val="20"/>
          <w:lang w:val="pl-PL"/>
        </w:rPr>
      </w:pPr>
      <w:r w:rsidRPr="00D41180">
        <w:rPr>
          <w:rFonts w:hAnsiTheme="minorHAnsi" w:cstheme="minorHAnsi"/>
          <w:sz w:val="20"/>
          <w:szCs w:val="20"/>
          <w:lang w:val="pl-PL"/>
        </w:rPr>
        <w:t>Wciąż jest czas, wciąż jest nadzieja, że wrócimy, że spotkamy się w nim wszyscy.</w:t>
      </w:r>
    </w:p>
    <w:p w:rsidR="00665460" w:rsidRPr="00D41180" w:rsidRDefault="00D41180" w:rsidP="00D41180">
      <w:pPr>
        <w:jc w:val="center"/>
        <w:rPr>
          <w:rFonts w:hAnsiTheme="minorHAnsi" w:cstheme="minorHAnsi"/>
          <w:sz w:val="20"/>
          <w:szCs w:val="20"/>
        </w:rPr>
      </w:pPr>
      <w:r w:rsidRPr="00D41180">
        <w:rPr>
          <w:rFonts w:hAnsiTheme="minorHAnsi" w:cstheme="minorHAnsi"/>
          <w:sz w:val="20"/>
          <w:szCs w:val="20"/>
        </w:rPr>
        <w:t xml:space="preserve">A </w:t>
      </w:r>
      <w:proofErr w:type="spellStart"/>
      <w:r w:rsidRPr="00D41180">
        <w:rPr>
          <w:rFonts w:hAnsiTheme="minorHAnsi" w:cstheme="minorHAnsi"/>
          <w:sz w:val="20"/>
          <w:szCs w:val="20"/>
        </w:rPr>
        <w:t>jeśli</w:t>
      </w:r>
      <w:proofErr w:type="spellEnd"/>
      <w:r w:rsidRPr="00D41180">
        <w:rPr>
          <w:rFonts w:hAnsiTheme="minorHAnsi" w:cstheme="minorHAnsi"/>
          <w:sz w:val="20"/>
          <w:szCs w:val="20"/>
        </w:rPr>
        <w:t xml:space="preserve"> </w:t>
      </w:r>
      <w:proofErr w:type="spellStart"/>
      <w:r w:rsidRPr="00D41180">
        <w:rPr>
          <w:rFonts w:hAnsiTheme="minorHAnsi" w:cstheme="minorHAnsi"/>
          <w:sz w:val="20"/>
          <w:szCs w:val="20"/>
        </w:rPr>
        <w:t>nie</w:t>
      </w:r>
      <w:proofErr w:type="spellEnd"/>
      <w:r w:rsidRPr="00D41180">
        <w:rPr>
          <w:rFonts w:hAnsiTheme="minorHAnsi" w:cstheme="minorHAnsi"/>
          <w:sz w:val="20"/>
          <w:szCs w:val="20"/>
        </w:rPr>
        <w:t>...</w:t>
      </w:r>
    </w:p>
    <w:sectPr w:rsidR="00665460" w:rsidRPr="00D41180" w:rsidSect="00CA4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80"/>
    <w:rsid w:val="000B64AB"/>
    <w:rsid w:val="00665460"/>
    <w:rsid w:val="008670D8"/>
    <w:rsid w:val="00CA464E"/>
    <w:rsid w:val="00D4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68580"/>
  <w15:chartTrackingRefBased/>
  <w15:docId w15:val="{4555D652-7B89-48C7-96A1-ACD6A667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P&amp;A&amp;N</dc:creator>
  <cp:keywords/>
  <dc:description/>
  <cp:lastModifiedBy>P&amp;A&amp;N</cp:lastModifiedBy>
  <cp:revision>2</cp:revision>
  <dcterms:created xsi:type="dcterms:W3CDTF">2018-03-02T10:16:00Z</dcterms:created>
  <dcterms:modified xsi:type="dcterms:W3CDTF">2018-03-02T10:19:00Z</dcterms:modified>
</cp:coreProperties>
</file>