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9" w:rsidRPr="003C6929" w:rsidRDefault="003C6929" w:rsidP="00DC03A1">
      <w:pPr>
        <w:ind w:firstLine="708"/>
        <w:jc w:val="both"/>
        <w:rPr>
          <w:color w:val="17365D" w:themeColor="text2" w:themeShade="BF"/>
          <w:sz w:val="28"/>
          <w:szCs w:val="28"/>
        </w:rPr>
      </w:pPr>
    </w:p>
    <w:p w:rsidR="003C6929" w:rsidRPr="003C6929" w:rsidRDefault="003C6929" w:rsidP="00DC03A1">
      <w:pPr>
        <w:ind w:firstLine="708"/>
        <w:jc w:val="both"/>
        <w:rPr>
          <w:color w:val="17365D" w:themeColor="text2" w:themeShade="BF"/>
          <w:sz w:val="28"/>
          <w:szCs w:val="28"/>
        </w:rPr>
      </w:pPr>
    </w:p>
    <w:p w:rsidR="003C6929" w:rsidRPr="003C6929" w:rsidRDefault="003C6929" w:rsidP="00DC03A1">
      <w:pPr>
        <w:ind w:firstLine="708"/>
        <w:jc w:val="both"/>
        <w:rPr>
          <w:color w:val="17365D" w:themeColor="text2" w:themeShade="BF"/>
          <w:sz w:val="28"/>
          <w:szCs w:val="28"/>
        </w:rPr>
      </w:pPr>
    </w:p>
    <w:p w:rsidR="003C6929" w:rsidRPr="003C6929" w:rsidRDefault="003C6929" w:rsidP="00DC03A1">
      <w:pPr>
        <w:ind w:firstLine="708"/>
        <w:jc w:val="both"/>
        <w:rPr>
          <w:color w:val="17365D" w:themeColor="text2" w:themeShade="BF"/>
          <w:sz w:val="32"/>
          <w:szCs w:val="28"/>
        </w:rPr>
      </w:pPr>
    </w:p>
    <w:p w:rsidR="002F6D62" w:rsidRPr="003C6929" w:rsidRDefault="003C6929" w:rsidP="003C6929">
      <w:pPr>
        <w:ind w:firstLine="708"/>
        <w:jc w:val="center"/>
        <w:rPr>
          <w:rFonts w:ascii="Segoe UI Light" w:hAnsi="Segoe UI Light"/>
          <w:color w:val="17365D" w:themeColor="text2" w:themeShade="BF"/>
          <w:sz w:val="32"/>
          <w:szCs w:val="28"/>
        </w:rPr>
      </w:pPr>
      <w:r w:rsidRPr="003C6929">
        <w:rPr>
          <w:rFonts w:ascii="Segoe UI Light" w:hAnsi="Segoe UI Light"/>
          <w:noProof/>
          <w:color w:val="17365D" w:themeColor="text2" w:themeShade="BF"/>
          <w:sz w:val="32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-804102</wp:posOffset>
            </wp:positionH>
            <wp:positionV relativeFrom="paragraph">
              <wp:posOffset>-2437913</wp:posOffset>
            </wp:positionV>
            <wp:extent cx="4125433" cy="1254642"/>
            <wp:effectExtent l="0" t="0" r="0" b="0"/>
            <wp:wrapNone/>
            <wp:docPr id="9" name="Obraz 2" descr="C:\Users\Asus\Desktop\kites-152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ites-1527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498" t="628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2051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929">
        <w:rPr>
          <w:rFonts w:ascii="Segoe UI Light" w:hAnsi="Segoe UI Light"/>
          <w:noProof/>
          <w:color w:val="17365D" w:themeColor="text2" w:themeShade="BF"/>
          <w:sz w:val="32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-1263517</wp:posOffset>
            </wp:positionH>
            <wp:positionV relativeFrom="paragraph">
              <wp:posOffset>-3639392</wp:posOffset>
            </wp:positionV>
            <wp:extent cx="5771249" cy="3381154"/>
            <wp:effectExtent l="19050" t="0" r="4445" b="0"/>
            <wp:wrapNone/>
            <wp:docPr id="10" name="Obraz 2" descr="C:\Users\Asus\Desktop\kites-152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ites-1527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7705" cy="3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929">
        <w:rPr>
          <w:rFonts w:ascii="Segoe UI Light" w:hAnsi="Segoe UI Light"/>
          <w:noProof/>
          <w:color w:val="17365D" w:themeColor="text2" w:themeShade="BF"/>
          <w:sz w:val="32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2287757</wp:posOffset>
            </wp:positionH>
            <wp:positionV relativeFrom="paragraph">
              <wp:posOffset>-3798880</wp:posOffset>
            </wp:positionV>
            <wp:extent cx="5771885" cy="3381153"/>
            <wp:effectExtent l="19050" t="0" r="4297" b="0"/>
            <wp:wrapNone/>
            <wp:docPr id="11" name="Obraz 2" descr="C:\Users\Asus\Desktop\kites-152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ites-1527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7853" cy="338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W związku ze </w:t>
      </w:r>
      <w:r w:rsidR="002F6D62" w:rsidRPr="003C6929">
        <w:rPr>
          <w:rFonts w:ascii="Amatic SC" w:hAnsi="Amatic SC"/>
          <w:b/>
          <w:bCs/>
          <w:color w:val="17365D" w:themeColor="text2" w:themeShade="BF"/>
          <w:sz w:val="48"/>
          <w:szCs w:val="28"/>
        </w:rPr>
        <w:t>Świętem Latawca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t>,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br/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które odbędzie się dnia </w:t>
      </w:r>
      <w:r w:rsidR="00FE2251">
        <w:rPr>
          <w:rFonts w:ascii="Segoe UI Light" w:hAnsi="Segoe UI Light"/>
          <w:b/>
          <w:color w:val="17365D" w:themeColor="text2" w:themeShade="BF"/>
          <w:sz w:val="32"/>
          <w:szCs w:val="28"/>
        </w:rPr>
        <w:t>18</w:t>
      </w:r>
      <w:r w:rsidR="002F6D62" w:rsidRPr="003C6929">
        <w:rPr>
          <w:rFonts w:ascii="Segoe UI Light" w:hAnsi="Segoe UI Light"/>
          <w:b/>
          <w:color w:val="17365D" w:themeColor="text2" w:themeShade="BF"/>
          <w:sz w:val="32"/>
          <w:szCs w:val="28"/>
        </w:rPr>
        <w:t>.09.201</w:t>
      </w:r>
      <w:r w:rsidR="00FE2251">
        <w:rPr>
          <w:rFonts w:ascii="Segoe UI Light" w:hAnsi="Segoe UI Light"/>
          <w:b/>
          <w:color w:val="17365D" w:themeColor="text2" w:themeShade="BF"/>
          <w:sz w:val="32"/>
          <w:szCs w:val="28"/>
        </w:rPr>
        <w:t>6</w:t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 roku </w:t>
      </w:r>
      <w:r w:rsidR="00DC03A1" w:rsidRPr="003C6929">
        <w:rPr>
          <w:rFonts w:ascii="Segoe UI Light" w:hAnsi="Segoe UI Light"/>
          <w:color w:val="17365D" w:themeColor="text2" w:themeShade="BF"/>
          <w:sz w:val="32"/>
          <w:szCs w:val="28"/>
        </w:rPr>
        <w:br/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>o godzin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ie </w:t>
      </w:r>
      <w:r w:rsidRPr="003C6929">
        <w:rPr>
          <w:rFonts w:ascii="Segoe UI Light" w:hAnsi="Segoe UI Light"/>
          <w:b/>
          <w:color w:val="17365D" w:themeColor="text2" w:themeShade="BF"/>
          <w:sz w:val="32"/>
          <w:szCs w:val="28"/>
        </w:rPr>
        <w:t>14-tej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 w </w:t>
      </w:r>
      <w:r w:rsidRPr="003C6929">
        <w:rPr>
          <w:rFonts w:ascii="Segoe UI Light" w:hAnsi="Segoe UI Light"/>
          <w:b/>
          <w:color w:val="17365D" w:themeColor="text2" w:themeShade="BF"/>
          <w:sz w:val="32"/>
          <w:szCs w:val="28"/>
        </w:rPr>
        <w:t>Mirakowie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 (plac za pałacem), 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br/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zapraszam </w:t>
      </w:r>
      <w:r w:rsidR="00BA42A5" w:rsidRPr="003C6929">
        <w:rPr>
          <w:rFonts w:ascii="Segoe UI Light" w:hAnsi="Segoe UI Light"/>
          <w:color w:val="17365D" w:themeColor="text2" w:themeShade="BF"/>
          <w:sz w:val="32"/>
          <w:szCs w:val="28"/>
        </w:rPr>
        <w:t>do udziału</w:t>
      </w:r>
      <w:r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 </w:t>
      </w:r>
      <w:r w:rsidR="00BA42A5" w:rsidRPr="003C6929">
        <w:rPr>
          <w:rFonts w:ascii="Segoe UI Light" w:hAnsi="Segoe UI Light"/>
          <w:color w:val="17365D" w:themeColor="text2" w:themeShade="BF"/>
          <w:sz w:val="32"/>
          <w:szCs w:val="28"/>
        </w:rPr>
        <w:t xml:space="preserve">w konkursie </w:t>
      </w:r>
      <w:r w:rsidR="00BA42A5" w:rsidRPr="00D44971">
        <w:rPr>
          <w:rFonts w:ascii="Amatic SC" w:hAnsi="Amatic SC"/>
          <w:b/>
          <w:bCs/>
          <w:color w:val="17365D" w:themeColor="text2" w:themeShade="BF"/>
          <w:sz w:val="48"/>
          <w:szCs w:val="28"/>
        </w:rPr>
        <w:t>Latawce Gór</w:t>
      </w:r>
      <w:r w:rsidR="00DC03A1" w:rsidRPr="00D44971">
        <w:rPr>
          <w:rFonts w:ascii="Amatic SC" w:hAnsi="Amatic SC"/>
          <w:b/>
          <w:bCs/>
          <w:color w:val="17365D" w:themeColor="text2" w:themeShade="BF"/>
          <w:sz w:val="48"/>
          <w:szCs w:val="28"/>
        </w:rPr>
        <w:t>ą</w:t>
      </w:r>
      <w:r w:rsidR="002F6D62" w:rsidRPr="003C6929">
        <w:rPr>
          <w:rFonts w:ascii="Segoe UI Light" w:hAnsi="Segoe UI Light"/>
          <w:color w:val="17365D" w:themeColor="text2" w:themeShade="BF"/>
          <w:sz w:val="32"/>
          <w:szCs w:val="28"/>
        </w:rPr>
        <w:t>.</w:t>
      </w:r>
    </w:p>
    <w:p w:rsidR="00BA42A5" w:rsidRPr="00D44971" w:rsidRDefault="003C6929" w:rsidP="003C6929">
      <w:pPr>
        <w:spacing w:line="240" w:lineRule="auto"/>
        <w:jc w:val="both"/>
        <w:rPr>
          <w:rFonts w:ascii="Amatic SC" w:hAnsi="Amatic SC"/>
          <w:b/>
          <w:iCs/>
          <w:color w:val="5F497A" w:themeColor="accent4" w:themeShade="BF"/>
          <w:sz w:val="40"/>
          <w:szCs w:val="28"/>
        </w:rPr>
      </w:pPr>
      <w:r>
        <w:rPr>
          <w:rFonts w:ascii="Amatic SC" w:hAnsi="Amatic SC"/>
          <w:iCs/>
          <w:color w:val="17365D" w:themeColor="text2" w:themeShade="BF"/>
          <w:sz w:val="40"/>
          <w:szCs w:val="28"/>
        </w:rPr>
        <w:tab/>
      </w:r>
      <w:r w:rsidR="00BA42A5" w:rsidRPr="00D44971">
        <w:rPr>
          <w:rFonts w:ascii="Amatic SC" w:hAnsi="Amatic SC"/>
          <w:b/>
          <w:iCs/>
          <w:color w:val="5F497A" w:themeColor="accent4" w:themeShade="BF"/>
          <w:sz w:val="40"/>
          <w:szCs w:val="28"/>
        </w:rPr>
        <w:t>Oceniane będą:</w:t>
      </w:r>
    </w:p>
    <w:p w:rsidR="00BA42A5" w:rsidRPr="003C6929" w:rsidRDefault="00BA42A5" w:rsidP="00DC03A1">
      <w:pPr>
        <w:pStyle w:val="Akapitzlist"/>
        <w:numPr>
          <w:ilvl w:val="0"/>
          <w:numId w:val="1"/>
        </w:numPr>
        <w:jc w:val="both"/>
        <w:rPr>
          <w:rFonts w:ascii="Segoe UI Light" w:hAnsi="Segoe UI Light"/>
          <w:iCs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Pomysłowość konstrukcji</w:t>
      </w:r>
      <w:r w:rsidR="003C6929"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,</w:t>
      </w:r>
    </w:p>
    <w:p w:rsidR="00BA42A5" w:rsidRPr="003C6929" w:rsidRDefault="00BA42A5" w:rsidP="00DC03A1">
      <w:pPr>
        <w:pStyle w:val="Akapitzlist"/>
        <w:numPr>
          <w:ilvl w:val="0"/>
          <w:numId w:val="1"/>
        </w:numPr>
        <w:jc w:val="both"/>
        <w:rPr>
          <w:rFonts w:ascii="Segoe UI Light" w:hAnsi="Segoe UI Light"/>
          <w:iCs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Kolorystyka latawca</w:t>
      </w:r>
      <w:r w:rsidR="003C6929"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,</w:t>
      </w:r>
    </w:p>
    <w:p w:rsidR="00BA42A5" w:rsidRPr="003C6929" w:rsidRDefault="00BA42A5" w:rsidP="00DC03A1">
      <w:pPr>
        <w:pStyle w:val="Akapitzlist"/>
        <w:numPr>
          <w:ilvl w:val="0"/>
          <w:numId w:val="1"/>
        </w:numPr>
        <w:jc w:val="both"/>
        <w:rPr>
          <w:rFonts w:ascii="Segoe UI Light" w:hAnsi="Segoe UI Light"/>
          <w:iCs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Wysokość lotu latawca</w:t>
      </w:r>
      <w:r w:rsidR="003C6929"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,</w:t>
      </w:r>
    </w:p>
    <w:p w:rsidR="00BA42A5" w:rsidRPr="003C6929" w:rsidRDefault="00BA42A5" w:rsidP="00DC03A1">
      <w:pPr>
        <w:pStyle w:val="Akapitzlist"/>
        <w:numPr>
          <w:ilvl w:val="0"/>
          <w:numId w:val="1"/>
        </w:numPr>
        <w:jc w:val="both"/>
        <w:rPr>
          <w:rFonts w:ascii="Segoe UI Light" w:hAnsi="Segoe UI Light"/>
          <w:iCs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Współpraca rodziny, drużyny puszczającej latawiec</w:t>
      </w:r>
      <w:r w:rsidR="003C6929"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,</w:t>
      </w:r>
    </w:p>
    <w:p w:rsidR="003C6929" w:rsidRPr="003C6929" w:rsidRDefault="00BA42A5" w:rsidP="003C6929">
      <w:pPr>
        <w:pStyle w:val="Akapitzlist"/>
        <w:numPr>
          <w:ilvl w:val="0"/>
          <w:numId w:val="1"/>
        </w:numPr>
        <w:jc w:val="both"/>
        <w:rPr>
          <w:rFonts w:ascii="Segoe UI Light" w:hAnsi="Segoe UI Light"/>
          <w:iCs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Samodzielne wykonanie latawca</w:t>
      </w:r>
      <w:r w:rsidR="003C6929" w:rsidRPr="003C6929">
        <w:rPr>
          <w:rFonts w:ascii="Segoe UI Light" w:hAnsi="Segoe UI Light"/>
          <w:iCs/>
          <w:color w:val="17365D" w:themeColor="text2" w:themeShade="BF"/>
          <w:sz w:val="28"/>
          <w:szCs w:val="28"/>
        </w:rPr>
        <w:t>.</w:t>
      </w:r>
    </w:p>
    <w:p w:rsidR="003E5FB9" w:rsidRPr="003C6929" w:rsidRDefault="003C6929" w:rsidP="00DC03A1">
      <w:pPr>
        <w:jc w:val="both"/>
        <w:rPr>
          <w:rFonts w:ascii="Segoe UI Light" w:hAnsi="Segoe UI Light"/>
          <w:color w:val="17365D" w:themeColor="text2" w:themeShade="BF"/>
          <w:sz w:val="28"/>
          <w:szCs w:val="28"/>
        </w:rPr>
      </w:pPr>
      <w:r>
        <w:rPr>
          <w:rFonts w:ascii="Segoe UI Light" w:hAnsi="Segoe UI Light"/>
          <w:color w:val="17365D" w:themeColor="text2" w:themeShade="BF"/>
          <w:sz w:val="28"/>
          <w:szCs w:val="28"/>
        </w:rPr>
        <w:tab/>
      </w:r>
      <w:r w:rsidR="002F6D62" w:rsidRPr="003C6929">
        <w:rPr>
          <w:rFonts w:ascii="Segoe UI Light" w:hAnsi="Segoe UI Light"/>
          <w:color w:val="17365D" w:themeColor="text2" w:themeShade="BF"/>
          <w:sz w:val="28"/>
          <w:szCs w:val="28"/>
        </w:rPr>
        <w:t xml:space="preserve">Przewidziane są atrakcyjne nagrody. </w:t>
      </w:r>
    </w:p>
    <w:p w:rsidR="002F6D62" w:rsidRPr="003C6929" w:rsidRDefault="003C6929" w:rsidP="00DC03A1">
      <w:pPr>
        <w:jc w:val="both"/>
        <w:rPr>
          <w:rFonts w:ascii="Segoe UI Light" w:hAnsi="Segoe UI Light"/>
          <w:color w:val="17365D" w:themeColor="text2" w:themeShade="BF"/>
          <w:sz w:val="28"/>
          <w:szCs w:val="28"/>
        </w:rPr>
      </w:pPr>
      <w:r>
        <w:rPr>
          <w:rFonts w:ascii="Segoe UI Light" w:hAnsi="Segoe UI Light"/>
          <w:color w:val="17365D" w:themeColor="text2" w:themeShade="BF"/>
          <w:sz w:val="28"/>
          <w:szCs w:val="28"/>
        </w:rPr>
        <w:tab/>
        <w:t>Latawce mogą zgłaszać rodziny, drużyny i osoby indywidualne.</w:t>
      </w:r>
    </w:p>
    <w:p w:rsidR="002F6D62" w:rsidRPr="003C6929" w:rsidRDefault="002F6D62" w:rsidP="00DC03A1">
      <w:pPr>
        <w:ind w:firstLine="708"/>
        <w:jc w:val="both"/>
        <w:rPr>
          <w:rFonts w:ascii="Segoe UI Light" w:hAnsi="Segoe UI Light"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color w:val="17365D" w:themeColor="text2" w:themeShade="BF"/>
          <w:sz w:val="28"/>
          <w:szCs w:val="28"/>
        </w:rPr>
        <w:t>Po ocenieniu prac i wręczeniu nagród przewidu</w:t>
      </w:r>
      <w:r w:rsidR="00DC03A1" w:rsidRPr="003C6929">
        <w:rPr>
          <w:rFonts w:ascii="Segoe UI Light" w:hAnsi="Segoe UI Light"/>
          <w:color w:val="17365D" w:themeColor="text2" w:themeShade="BF"/>
          <w:sz w:val="28"/>
          <w:szCs w:val="28"/>
        </w:rPr>
        <w:t>jemy wspólne puszczenie latawców. Barwne widowisko na tl</w:t>
      </w:r>
      <w:r w:rsidR="003C6929">
        <w:rPr>
          <w:rFonts w:ascii="Segoe UI Light" w:hAnsi="Segoe UI Light"/>
          <w:color w:val="17365D" w:themeColor="text2" w:themeShade="BF"/>
          <w:sz w:val="28"/>
          <w:szCs w:val="28"/>
        </w:rPr>
        <w:t>e błękitnego nieba jest jedną z </w:t>
      </w:r>
      <w:r w:rsidR="00DC03A1" w:rsidRPr="003C6929">
        <w:rPr>
          <w:rFonts w:ascii="Segoe UI Light" w:hAnsi="Segoe UI Light"/>
          <w:color w:val="17365D" w:themeColor="text2" w:themeShade="BF"/>
          <w:sz w:val="28"/>
          <w:szCs w:val="28"/>
        </w:rPr>
        <w:t>głównych atrakcji Święta Latawca.</w:t>
      </w:r>
    </w:p>
    <w:p w:rsidR="00EC6031" w:rsidRDefault="00DC03A1" w:rsidP="00EC6031">
      <w:pPr>
        <w:jc w:val="center"/>
        <w:rPr>
          <w:rFonts w:ascii="Segoe UI Light" w:hAnsi="Segoe UI Light"/>
          <w:color w:val="17365D" w:themeColor="text2" w:themeShade="BF"/>
          <w:sz w:val="28"/>
          <w:szCs w:val="28"/>
        </w:rPr>
      </w:pPr>
      <w:r w:rsidRPr="003C6929">
        <w:rPr>
          <w:rFonts w:ascii="Segoe UI Light" w:hAnsi="Segoe UI Light"/>
          <w:color w:val="17365D" w:themeColor="text2" w:themeShade="BF"/>
          <w:sz w:val="28"/>
          <w:szCs w:val="28"/>
        </w:rPr>
        <w:t xml:space="preserve">Zgłoszenia do konkursu przyjmujemy </w:t>
      </w:r>
      <w:r w:rsidR="003C6929" w:rsidRPr="003C6929">
        <w:rPr>
          <w:rFonts w:ascii="Segoe UI Light" w:hAnsi="Segoe UI Light"/>
          <w:color w:val="17365D" w:themeColor="text2" w:themeShade="BF"/>
          <w:sz w:val="28"/>
          <w:szCs w:val="28"/>
        </w:rPr>
        <w:t>pod numerem telefonu:</w:t>
      </w:r>
      <w:r w:rsidR="003C6929" w:rsidRPr="003C6929">
        <w:rPr>
          <w:rFonts w:ascii="Segoe UI Light" w:hAnsi="Segoe UI Light"/>
          <w:color w:val="17365D" w:themeColor="text2" w:themeShade="BF"/>
          <w:sz w:val="28"/>
          <w:szCs w:val="28"/>
        </w:rPr>
        <w:br/>
      </w:r>
      <w:r w:rsidR="003C6929" w:rsidRPr="003C6929">
        <w:rPr>
          <w:rFonts w:ascii="Segoe UI Light" w:hAnsi="Segoe UI Light"/>
          <w:b/>
          <w:color w:val="17365D" w:themeColor="text2" w:themeShade="BF"/>
          <w:sz w:val="28"/>
          <w:szCs w:val="28"/>
        </w:rPr>
        <w:t xml:space="preserve">501 737 </w:t>
      </w:r>
      <w:r w:rsidRPr="003C6929">
        <w:rPr>
          <w:rFonts w:ascii="Segoe UI Light" w:hAnsi="Segoe UI Light"/>
          <w:b/>
          <w:color w:val="17365D" w:themeColor="text2" w:themeShade="BF"/>
          <w:sz w:val="28"/>
          <w:szCs w:val="28"/>
        </w:rPr>
        <w:t>486</w:t>
      </w:r>
      <w:r w:rsidRPr="003C6929">
        <w:rPr>
          <w:rFonts w:ascii="Segoe UI Light" w:hAnsi="Segoe UI Light"/>
          <w:b/>
          <w:color w:val="17365D" w:themeColor="text2" w:themeShade="BF"/>
          <w:sz w:val="28"/>
          <w:szCs w:val="28"/>
        </w:rPr>
        <w:br/>
      </w:r>
      <w:r w:rsidRPr="003C6929">
        <w:rPr>
          <w:rFonts w:ascii="Segoe UI Light" w:hAnsi="Segoe UI Light"/>
          <w:color w:val="17365D" w:themeColor="text2" w:themeShade="BF"/>
          <w:sz w:val="28"/>
          <w:szCs w:val="28"/>
        </w:rPr>
        <w:t>lub bezpośrednio przed konkursem.</w:t>
      </w:r>
    </w:p>
    <w:p w:rsidR="00EC6031" w:rsidRDefault="00EC6031" w:rsidP="00EC6031">
      <w:pPr>
        <w:jc w:val="right"/>
        <w:rPr>
          <w:rFonts w:ascii="Segoe UI Light" w:hAnsi="Segoe UI Light"/>
          <w:color w:val="17365D" w:themeColor="text2" w:themeShade="BF"/>
          <w:sz w:val="28"/>
          <w:szCs w:val="28"/>
        </w:rPr>
      </w:pPr>
      <w:r>
        <w:rPr>
          <w:rFonts w:ascii="Segoe UI Light" w:hAnsi="Segoe UI Light"/>
          <w:color w:val="17365D" w:themeColor="text2" w:themeShade="BF"/>
          <w:sz w:val="28"/>
          <w:szCs w:val="28"/>
        </w:rPr>
        <w:t xml:space="preserve">Koordynatorki projektu : </w:t>
      </w:r>
      <w:r>
        <w:rPr>
          <w:rFonts w:ascii="Segoe UI Light" w:hAnsi="Segoe UI Light"/>
          <w:color w:val="17365D" w:themeColor="text2" w:themeShade="BF"/>
          <w:sz w:val="28"/>
          <w:szCs w:val="28"/>
        </w:rPr>
        <w:br/>
        <w:t>Marzena Nowacka i Danuta Zdrojewska</w:t>
      </w:r>
    </w:p>
    <w:p w:rsidR="00EC6031" w:rsidRPr="003C6929" w:rsidRDefault="00EC6031" w:rsidP="00EC6031">
      <w:pPr>
        <w:jc w:val="right"/>
        <w:rPr>
          <w:rFonts w:ascii="Segoe UI Light" w:hAnsi="Segoe UI Light"/>
          <w:color w:val="17365D" w:themeColor="text2" w:themeShade="BF"/>
          <w:sz w:val="28"/>
          <w:szCs w:val="28"/>
        </w:rPr>
      </w:pPr>
      <w:r>
        <w:rPr>
          <w:rFonts w:ascii="Segoe UI Light" w:hAnsi="Segoe UI Light"/>
          <w:color w:val="17365D" w:themeColor="text2" w:themeShade="BF"/>
          <w:sz w:val="28"/>
          <w:szCs w:val="28"/>
        </w:rPr>
        <w:t xml:space="preserve">Stowarzyszenie „Horyzont” </w:t>
      </w:r>
      <w:r>
        <w:rPr>
          <w:rFonts w:ascii="Segoe UI Light" w:hAnsi="Segoe UI Light"/>
          <w:color w:val="17365D" w:themeColor="text2" w:themeShade="BF"/>
          <w:sz w:val="28"/>
          <w:szCs w:val="28"/>
        </w:rPr>
        <w:br/>
        <w:t>przy Gimnazjum w Pluskowęsach</w:t>
      </w:r>
    </w:p>
    <w:p w:rsidR="003C6929" w:rsidRDefault="003C6929" w:rsidP="003C6929">
      <w:pPr>
        <w:jc w:val="right"/>
        <w:rPr>
          <w:rFonts w:ascii="Segoe UI Light" w:hAnsi="Segoe UI Light"/>
          <w:color w:val="17365D" w:themeColor="text2" w:themeShade="BF"/>
          <w:sz w:val="28"/>
          <w:szCs w:val="28"/>
        </w:rPr>
      </w:pPr>
    </w:p>
    <w:p w:rsidR="000E256A" w:rsidRPr="003C6929" w:rsidRDefault="000E256A" w:rsidP="003C6929">
      <w:pPr>
        <w:jc w:val="right"/>
        <w:rPr>
          <w:rFonts w:ascii="Segoe UI Light" w:hAnsi="Segoe UI Light"/>
          <w:color w:val="17365D" w:themeColor="text2" w:themeShade="BF"/>
        </w:rPr>
      </w:pPr>
    </w:p>
    <w:sectPr w:rsidR="000E256A" w:rsidRPr="003C6929" w:rsidSect="003E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1D57"/>
    <w:multiLevelType w:val="hybridMultilevel"/>
    <w:tmpl w:val="4F5CD448"/>
    <w:lvl w:ilvl="0" w:tplc="758E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42A5"/>
    <w:rsid w:val="000E256A"/>
    <w:rsid w:val="00273CEC"/>
    <w:rsid w:val="002A1991"/>
    <w:rsid w:val="002F6D62"/>
    <w:rsid w:val="003C6929"/>
    <w:rsid w:val="003D42CA"/>
    <w:rsid w:val="003E5FB9"/>
    <w:rsid w:val="00513786"/>
    <w:rsid w:val="005F1126"/>
    <w:rsid w:val="00894024"/>
    <w:rsid w:val="00B42161"/>
    <w:rsid w:val="00BA42A5"/>
    <w:rsid w:val="00D44971"/>
    <w:rsid w:val="00DB203B"/>
    <w:rsid w:val="00DC03A1"/>
    <w:rsid w:val="00E1177E"/>
    <w:rsid w:val="00EC6031"/>
    <w:rsid w:val="00FE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A5"/>
    <w:rPr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Reksio</dc:creator>
  <cp:lastModifiedBy>ASUS - Danuta</cp:lastModifiedBy>
  <cp:revision>2</cp:revision>
  <cp:lastPrinted>2014-09-06T11:59:00Z</cp:lastPrinted>
  <dcterms:created xsi:type="dcterms:W3CDTF">2016-09-07T05:53:00Z</dcterms:created>
  <dcterms:modified xsi:type="dcterms:W3CDTF">2016-09-07T05:53:00Z</dcterms:modified>
</cp:coreProperties>
</file>