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11" w:rsidRDefault="00B40111" w:rsidP="00FA39DC">
      <w:pPr>
        <w:autoSpaceDE w:val="0"/>
        <w:autoSpaceDN w:val="0"/>
        <w:adjustRightInd w:val="0"/>
        <w:spacing w:after="0"/>
        <w:jc w:val="center"/>
        <w:rPr>
          <w:rFonts w:ascii="TT15Ct00" w:hAnsi="TT15Ct00" w:cs="TT15Ct00"/>
          <w:b/>
          <w:bCs/>
          <w:color w:val="C00000"/>
          <w:sz w:val="36"/>
          <w:szCs w:val="36"/>
        </w:rPr>
      </w:pPr>
    </w:p>
    <w:p w:rsidR="00B40111" w:rsidRDefault="00B40111" w:rsidP="00FA39DC">
      <w:pPr>
        <w:autoSpaceDE w:val="0"/>
        <w:autoSpaceDN w:val="0"/>
        <w:adjustRightInd w:val="0"/>
        <w:spacing w:after="0"/>
        <w:jc w:val="center"/>
        <w:rPr>
          <w:rFonts w:ascii="TT15Ct00" w:hAnsi="TT15Ct00" w:cs="TT15Ct00"/>
          <w:b/>
          <w:bCs/>
          <w:color w:val="C00000"/>
          <w:sz w:val="36"/>
          <w:szCs w:val="36"/>
        </w:rPr>
      </w:pPr>
    </w:p>
    <w:p w:rsidR="00B40111" w:rsidRPr="00247DCB" w:rsidRDefault="00B40111" w:rsidP="00FA39DC">
      <w:pPr>
        <w:autoSpaceDE w:val="0"/>
        <w:autoSpaceDN w:val="0"/>
        <w:adjustRightInd w:val="0"/>
        <w:spacing w:after="0"/>
        <w:jc w:val="center"/>
        <w:rPr>
          <w:rFonts w:ascii="Batang" w:eastAsia="Batang" w:hAnsi="Batang" w:cs="TT15Ct00"/>
          <w:b/>
          <w:bCs/>
          <w:caps/>
          <w:color w:val="0000FF"/>
          <w:sz w:val="36"/>
          <w:szCs w:val="36"/>
        </w:rPr>
      </w:pPr>
      <w:r w:rsidRPr="00247DCB">
        <w:rPr>
          <w:rFonts w:ascii="Batang" w:eastAsia="Batang" w:hAnsi="Batang" w:cs="TT15Ct00"/>
          <w:b/>
          <w:bCs/>
          <w:caps/>
          <w:color w:val="0000FF"/>
          <w:sz w:val="36"/>
          <w:szCs w:val="36"/>
        </w:rPr>
        <w:t xml:space="preserve">Regulamin Konkursu </w:t>
      </w:r>
      <w:r w:rsidR="00B45106">
        <w:rPr>
          <w:rFonts w:ascii="Batang" w:eastAsia="Batang" w:hAnsi="Batang" w:cs="TT15Ct00"/>
          <w:b/>
          <w:bCs/>
          <w:caps/>
          <w:color w:val="0000FF"/>
          <w:sz w:val="36"/>
          <w:szCs w:val="36"/>
        </w:rPr>
        <w:t>kulinarnego</w:t>
      </w:r>
    </w:p>
    <w:p w:rsidR="00B40111" w:rsidRDefault="00B40111" w:rsidP="00FA39DC">
      <w:pPr>
        <w:autoSpaceDE w:val="0"/>
        <w:autoSpaceDN w:val="0"/>
        <w:adjustRightInd w:val="0"/>
        <w:spacing w:after="0"/>
        <w:jc w:val="center"/>
        <w:rPr>
          <w:rFonts w:ascii="Kristen ITC" w:eastAsia="Batang" w:hAnsi="Kristen ITC" w:cs="TT15Ct00"/>
          <w:b/>
          <w:bCs/>
          <w:caps/>
          <w:color w:val="0000FF"/>
          <w:sz w:val="36"/>
          <w:szCs w:val="36"/>
        </w:rPr>
      </w:pPr>
      <w:r w:rsidRPr="00247DCB">
        <w:rPr>
          <w:rFonts w:ascii="Kristen ITC" w:eastAsia="Batang" w:hAnsi="Kristen ITC" w:cs="TT15Ct00"/>
          <w:b/>
          <w:bCs/>
          <w:caps/>
          <w:color w:val="0000FF"/>
          <w:sz w:val="36"/>
          <w:szCs w:val="36"/>
        </w:rPr>
        <w:t>„danie rybne – rybka w roli głów</w:t>
      </w:r>
      <w:r w:rsidR="00247DCB">
        <w:rPr>
          <w:rFonts w:ascii="Kristen ITC" w:eastAsia="Batang" w:hAnsi="Kristen ITC" w:cs="TT15Ct00"/>
          <w:b/>
          <w:bCs/>
          <w:caps/>
          <w:color w:val="0000FF"/>
          <w:sz w:val="36"/>
          <w:szCs w:val="36"/>
        </w:rPr>
        <w:t>n</w:t>
      </w:r>
      <w:r w:rsidRPr="00247DCB">
        <w:rPr>
          <w:rFonts w:ascii="Kristen ITC" w:eastAsia="Batang" w:hAnsi="Kristen ITC" w:cs="TT15Ct00"/>
          <w:b/>
          <w:bCs/>
          <w:caps/>
          <w:color w:val="0000FF"/>
          <w:sz w:val="36"/>
          <w:szCs w:val="36"/>
        </w:rPr>
        <w:t>ej”</w:t>
      </w:r>
    </w:p>
    <w:p w:rsidR="00B45106" w:rsidRPr="00247DCB" w:rsidRDefault="00B45106" w:rsidP="00FA39DC">
      <w:pPr>
        <w:autoSpaceDE w:val="0"/>
        <w:autoSpaceDN w:val="0"/>
        <w:adjustRightInd w:val="0"/>
        <w:spacing w:after="0"/>
        <w:jc w:val="center"/>
        <w:rPr>
          <w:rFonts w:ascii="Kristen ITC" w:eastAsia="Batang" w:hAnsi="Kristen ITC" w:cs="TT15Ct00"/>
          <w:b/>
          <w:bCs/>
          <w:caps/>
          <w:color w:val="0000FF"/>
          <w:sz w:val="36"/>
          <w:szCs w:val="36"/>
        </w:rPr>
      </w:pPr>
    </w:p>
    <w:p w:rsidR="00B40111" w:rsidRPr="00247DCB" w:rsidRDefault="001E3EBE" w:rsidP="00FA39DC">
      <w:pPr>
        <w:autoSpaceDE w:val="0"/>
        <w:autoSpaceDN w:val="0"/>
        <w:adjustRightInd w:val="0"/>
        <w:spacing w:after="0"/>
        <w:jc w:val="center"/>
        <w:rPr>
          <w:rFonts w:ascii="Batang" w:eastAsia="Batang" w:hAnsi="Batang" w:cs="TT15Ct00"/>
          <w:b/>
          <w:bCs/>
          <w:caps/>
          <w:color w:val="0000FF"/>
          <w:sz w:val="36"/>
          <w:szCs w:val="36"/>
        </w:rPr>
      </w:pPr>
      <w:r>
        <w:rPr>
          <w:rFonts w:ascii="Batang" w:eastAsia="Batang" w:hAnsi="Batang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56515</wp:posOffset>
            </wp:positionV>
            <wp:extent cx="3105150" cy="45910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5910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111" w:rsidRPr="00247DCB">
        <w:rPr>
          <w:rFonts w:ascii="Batang" w:eastAsia="Batang" w:hAnsi="Batang" w:cs="TT15Ct00"/>
          <w:b/>
          <w:bCs/>
          <w:caps/>
          <w:color w:val="0000FF"/>
          <w:sz w:val="36"/>
          <w:szCs w:val="36"/>
        </w:rPr>
        <w:t>Festyn promocyjny „ŚWIĘTO RYBY- ZALESIE 2014”</w:t>
      </w:r>
    </w:p>
    <w:p w:rsidR="00B40111" w:rsidRPr="00BA326B" w:rsidRDefault="00B40111" w:rsidP="00FA39DC">
      <w:pPr>
        <w:autoSpaceDE w:val="0"/>
        <w:autoSpaceDN w:val="0"/>
        <w:adjustRightInd w:val="0"/>
        <w:spacing w:after="0"/>
        <w:jc w:val="center"/>
        <w:rPr>
          <w:rFonts w:ascii="TT15Ct00" w:hAnsi="TT15Ct00" w:cs="TT15Ct00"/>
          <w:color w:val="000000"/>
          <w:sz w:val="28"/>
          <w:szCs w:val="28"/>
        </w:rPr>
      </w:pP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u w:val="single"/>
        </w:rPr>
      </w:pPr>
      <w:r w:rsidRPr="00884A03">
        <w:rPr>
          <w:b/>
          <w:bCs/>
          <w:color w:val="000000"/>
          <w:u w:val="single"/>
        </w:rPr>
        <w:t>POSTANOWIENIA OGÓLNE</w:t>
      </w: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1. Niniejszy Regulamin określa zasady, na których odby</w:t>
      </w:r>
      <w:r>
        <w:rPr>
          <w:b/>
          <w:bCs/>
          <w:color w:val="000000"/>
        </w:rPr>
        <w:t xml:space="preserve">wa się konkurs kulinarny </w:t>
      </w: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pn. </w:t>
      </w:r>
      <w:r w:rsidRPr="00E42294">
        <w:rPr>
          <w:b/>
          <w:bCs/>
          <w:color w:val="0033CC"/>
          <w:u w:val="single"/>
        </w:rPr>
        <w:t>„ Danie rybne – rybka w roli głównej”.</w:t>
      </w:r>
      <w:r w:rsidRPr="00884A03">
        <w:rPr>
          <w:b/>
          <w:bCs/>
          <w:color w:val="000000"/>
        </w:rPr>
        <w:t xml:space="preserve"> Każdy uczestnik konkursu</w:t>
      </w:r>
      <w:r>
        <w:rPr>
          <w:b/>
          <w:bCs/>
          <w:color w:val="000000"/>
        </w:rPr>
        <w:t xml:space="preserve"> </w:t>
      </w: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 xml:space="preserve">zobowiązany jest zapoznać się z Regulaminem. Wzięcie udziału 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w konkursie jest równocześnie zgo</w:t>
      </w:r>
      <w:r>
        <w:rPr>
          <w:b/>
          <w:bCs/>
          <w:color w:val="000000"/>
        </w:rPr>
        <w:t>dą</w:t>
      </w:r>
      <w:r w:rsidRPr="00884A03">
        <w:rPr>
          <w:b/>
          <w:bCs/>
          <w:color w:val="000000"/>
        </w:rPr>
        <w:t xml:space="preserve"> na warunki określone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w tym dokumencie.</w:t>
      </w: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2. Organizatorem Konkursu jest Centrum Inicj</w:t>
      </w:r>
      <w:r>
        <w:rPr>
          <w:b/>
          <w:bCs/>
          <w:color w:val="000000"/>
        </w:rPr>
        <w:t xml:space="preserve">atyw Kulturalnych Gminy Chełmża; 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adres siedziby:</w:t>
      </w:r>
      <w:r w:rsidRPr="00884A03">
        <w:rPr>
          <w:b/>
          <w:bCs/>
          <w:color w:val="000000"/>
        </w:rPr>
        <w:t xml:space="preserve"> Brąchnówko 18, 87-140 Chełmża</w:t>
      </w:r>
    </w:p>
    <w:p w:rsidR="00247DCB" w:rsidRDefault="00E42294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33CC"/>
        </w:rPr>
      </w:pPr>
      <w:r w:rsidRPr="00E42294">
        <w:rPr>
          <w:b/>
          <w:bCs/>
          <w:color w:val="0033CC"/>
        </w:rPr>
        <w:t xml:space="preserve">3. Celem Konkursu jest przygotowanie dania z udziałem podstawowego </w:t>
      </w:r>
    </w:p>
    <w:p w:rsidR="00247DCB" w:rsidRDefault="00247DCB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33CC"/>
        </w:rPr>
      </w:pPr>
      <w:r>
        <w:rPr>
          <w:b/>
          <w:bCs/>
          <w:color w:val="0033CC"/>
        </w:rPr>
        <w:t>s</w:t>
      </w:r>
      <w:r w:rsidR="00E42294" w:rsidRPr="00E42294">
        <w:rPr>
          <w:b/>
          <w:bCs/>
          <w:color w:val="0033CC"/>
        </w:rPr>
        <w:t>kładnika</w:t>
      </w:r>
      <w:r>
        <w:rPr>
          <w:b/>
          <w:bCs/>
          <w:color w:val="0033CC"/>
        </w:rPr>
        <w:t xml:space="preserve"> </w:t>
      </w:r>
      <w:r w:rsidR="00E42294" w:rsidRPr="00E42294">
        <w:rPr>
          <w:b/>
          <w:bCs/>
          <w:color w:val="0033CC"/>
        </w:rPr>
        <w:t xml:space="preserve">jakim jest ryba wód słodkowodnych np.: karaś, karp, leszcz, lin , okoń, </w:t>
      </w:r>
    </w:p>
    <w:p w:rsidR="00E42294" w:rsidRPr="00E42294" w:rsidRDefault="00E42294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33CC"/>
        </w:rPr>
      </w:pPr>
      <w:r w:rsidRPr="00E42294">
        <w:rPr>
          <w:b/>
          <w:bCs/>
          <w:color w:val="0033CC"/>
        </w:rPr>
        <w:t>pstrąg, płoć, sandacz</w:t>
      </w:r>
      <w:r>
        <w:rPr>
          <w:b/>
          <w:bCs/>
          <w:color w:val="0033CC"/>
        </w:rPr>
        <w:t>, sum, szczupak, węgorz.</w:t>
      </w:r>
    </w:p>
    <w:p w:rsidR="00B40111" w:rsidRPr="00884A03" w:rsidRDefault="00247DCB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jak również</w:t>
      </w:r>
      <w:r w:rsidR="00E42294">
        <w:rPr>
          <w:b/>
          <w:bCs/>
          <w:color w:val="000000"/>
        </w:rPr>
        <w:t>: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promocja obszaru objętego LSROR</w:t>
      </w:r>
    </w:p>
    <w:p w:rsidR="00B40111" w:rsidRPr="00884A03" w:rsidRDefault="00B40111" w:rsidP="0032347E">
      <w:pPr>
        <w:tabs>
          <w:tab w:val="left" w:pos="9555"/>
        </w:tabs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popularyzacja rybactwa związana z obszarem objętym LSROR</w:t>
      </w:r>
      <w:r>
        <w:rPr>
          <w:b/>
          <w:bCs/>
          <w:color w:val="000000"/>
        </w:rPr>
        <w:tab/>
      </w:r>
    </w:p>
    <w:p w:rsidR="00B40111" w:rsidRPr="00884A03" w:rsidRDefault="00B40111" w:rsidP="00CC286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popularyzacja tradycyjnych dań</w:t>
      </w:r>
      <w:r w:rsidRPr="00884A03">
        <w:rPr>
          <w:b/>
          <w:bCs/>
          <w:color w:val="000000"/>
        </w:rPr>
        <w:t xml:space="preserve"> rybnych, z gatunków ryb hodowanych na terenie działania LGR Rybak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promowanie obszaru działania Lokalnej Grupy Rybackiej Rybak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identyfikacja i zgromadzenie wiedzy o daniach regionalnych,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wyszukanie potraw rybnych, które mogłyby stać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się wizytówką naszego regionu,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wspieranie lokalnej tożsamości, przekazywanie tradycji.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ZASADY KONKURSU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4. Uczestnikami Konkursu mogą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być: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stowarzyszenia działające na terenie objętym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LGR Rybak;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 xml:space="preserve">- sołectwa oraz </w:t>
      </w:r>
      <w:r>
        <w:rPr>
          <w:b/>
          <w:bCs/>
          <w:color w:val="000000"/>
        </w:rPr>
        <w:t>Koła Gospodyń W</w:t>
      </w:r>
      <w:r w:rsidRPr="00884A03">
        <w:rPr>
          <w:b/>
          <w:bCs/>
          <w:color w:val="000000"/>
        </w:rPr>
        <w:t>iejskich działające na terenie objętym LSROR,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pasjonaci sztuki kulinarnej – osoby indywidualne – mieszkańcy gmin objętych Strategią.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Osoby niepełnoletnie maja obowiązek przedstawienia pisemnej zgody rodziców na udział w Konkursie.</w:t>
      </w:r>
    </w:p>
    <w:p w:rsidR="00B40111" w:rsidRPr="00E42294" w:rsidRDefault="00B40111" w:rsidP="00B4510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5. Osoby chętne do udziału w Konkursie przesyłają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 xml:space="preserve">swoją kartę zgłoszeniową do biura CIK Gminy Chełmża pocztą elektroniczną: </w:t>
      </w:r>
      <w:hyperlink r:id="rId9" w:history="1">
        <w:r w:rsidRPr="00884A03">
          <w:rPr>
            <w:rStyle w:val="Hipercze"/>
            <w:b/>
            <w:bCs/>
          </w:rPr>
          <w:t>cik@gminachelmza.pl</w:t>
        </w:r>
      </w:hyperlink>
      <w:r>
        <w:t xml:space="preserve"> </w:t>
      </w:r>
      <w:r w:rsidRPr="00884A03">
        <w:rPr>
          <w:b/>
          <w:bCs/>
          <w:color w:val="000000"/>
        </w:rPr>
        <w:t>lub przesyłają pocztą tradycyjną na adres: Centrum Inicjatyw Kulturalnych Gminy Chełmża, Brąchnówko 18, 87-140 Chełmża.</w:t>
      </w:r>
    </w:p>
    <w:p w:rsidR="00B40111" w:rsidRPr="00884A03" w:rsidRDefault="00B40111" w:rsidP="00E4229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Karta zgłoszeniowa </w:t>
      </w:r>
      <w:r w:rsidRPr="00884A03">
        <w:rPr>
          <w:b/>
          <w:bCs/>
          <w:color w:val="000000"/>
        </w:rPr>
        <w:t>musi być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opatrzona nazwą potrawy wraz z krótkim opisem podającym skład potrawy oraz imieniem i nazwiskiem wraz danymi korespondencyjnymi uczestnika i numerem telefonu.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 Zgłoszenia konkursowe nie </w:t>
      </w:r>
      <w:r w:rsidRPr="00884A03">
        <w:rPr>
          <w:b/>
          <w:bCs/>
          <w:color w:val="000000"/>
        </w:rPr>
        <w:t>spełniające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powyższych wymogów nie będą brane pod uwagę.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7. Jedna osoba może złożyć w konkursie nie więcej niż 4 potrawy.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noProof/>
          <w:color w:val="000000"/>
          <w:lang w:eastAsia="pl-PL"/>
        </w:rPr>
      </w:pPr>
      <w:r w:rsidRPr="00884A03">
        <w:rPr>
          <w:b/>
          <w:bCs/>
          <w:color w:val="000000"/>
        </w:rPr>
        <w:t>8. Termin zgłoszeń</w:t>
      </w:r>
      <w:r>
        <w:rPr>
          <w:b/>
          <w:bCs/>
          <w:color w:val="000000"/>
        </w:rPr>
        <w:t xml:space="preserve"> do konkursu upływa 20.06.2014</w:t>
      </w:r>
      <w:r w:rsidRPr="00884A03">
        <w:rPr>
          <w:b/>
          <w:bCs/>
          <w:color w:val="000000"/>
        </w:rPr>
        <w:t>r. r. o godzinie 12.00 (decyduje data stempla pocztowego).</w:t>
      </w: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B40111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bookmarkStart w:id="0" w:name="_GoBack"/>
      <w:bookmarkEnd w:id="0"/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9. Po tym terminie </w:t>
      </w:r>
      <w:r w:rsidRPr="00884A03">
        <w:rPr>
          <w:b/>
          <w:bCs/>
          <w:color w:val="000000"/>
        </w:rPr>
        <w:t xml:space="preserve">zgłoszone potrawy należy przyrządzić i </w:t>
      </w:r>
      <w:r w:rsidR="00E42294">
        <w:rPr>
          <w:b/>
          <w:bCs/>
          <w:color w:val="000000"/>
        </w:rPr>
        <w:t>dostarczyć w dniu imprezy do O</w:t>
      </w:r>
      <w:r w:rsidRPr="00884A03">
        <w:rPr>
          <w:b/>
          <w:bCs/>
          <w:color w:val="000000"/>
        </w:rPr>
        <w:t xml:space="preserve">rganizatora </w:t>
      </w:r>
      <w:r w:rsidR="00E42294">
        <w:rPr>
          <w:b/>
          <w:bCs/>
          <w:color w:val="000000"/>
        </w:rPr>
        <w:t>w godzinach 14.45-</w:t>
      </w:r>
      <w:r w:rsidRPr="00884A03">
        <w:rPr>
          <w:b/>
          <w:bCs/>
          <w:color w:val="000000"/>
        </w:rPr>
        <w:t xml:space="preserve"> 15.00- Zalesie –</w:t>
      </w:r>
      <w:r>
        <w:rPr>
          <w:b/>
          <w:bCs/>
          <w:color w:val="000000"/>
        </w:rPr>
        <w:t xml:space="preserve"> Gmina Chełmża. Powołana</w:t>
      </w:r>
      <w:r w:rsidRPr="00884A03">
        <w:rPr>
          <w:b/>
          <w:bCs/>
          <w:color w:val="000000"/>
        </w:rPr>
        <w:t xml:space="preserve"> przez organizatora</w:t>
      </w:r>
      <w:r>
        <w:rPr>
          <w:b/>
          <w:bCs/>
          <w:color w:val="000000"/>
        </w:rPr>
        <w:t xml:space="preserve"> Komisja</w:t>
      </w:r>
      <w:r w:rsidRPr="00884A03">
        <w:rPr>
          <w:b/>
          <w:bCs/>
          <w:color w:val="000000"/>
        </w:rPr>
        <w:t xml:space="preserve"> zbierze się celem oceny dań pod następującymi kryteriami: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smak potrawy,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wygląd</w:t>
      </w:r>
      <w:r>
        <w:rPr>
          <w:b/>
          <w:bCs/>
          <w:color w:val="000000"/>
        </w:rPr>
        <w:t xml:space="preserve"> potrawy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regionalność,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oryginalność,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- łatwość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przyrządzenia.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Za każde z powyższych kryteriów przepis może zostać oceniony od 1 do 10 punktów. Maksymalnie uczestnik może uzyskać 50 punktów.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10. Trzy przepisy, które otrzymają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najwięcej punktów, zostaną nagrodzone. Jedna osoba może otrzymać tylko jedna nagrodę i zająć tym samym tylko jedno miejsce. Brane będą przy tym pod uwagę najlepsze potrawy danego uczestnika, które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otrzymały najwięcej punktów.</w:t>
      </w:r>
    </w:p>
    <w:p w:rsidR="00B40111" w:rsidRPr="00884A03" w:rsidRDefault="00B40111" w:rsidP="00167BC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11. Rozstrzygniecie konkursu odbędzie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się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2</w:t>
      </w:r>
      <w:r>
        <w:rPr>
          <w:b/>
          <w:bCs/>
          <w:color w:val="000000"/>
        </w:rPr>
        <w:t>2 czerwca 2014</w:t>
      </w:r>
      <w:r w:rsidRPr="00884A03">
        <w:rPr>
          <w:b/>
          <w:bCs/>
          <w:color w:val="000000"/>
        </w:rPr>
        <w:t xml:space="preserve">  roku w Zalesiu – Gmina Chełmża podczas festynu promocy</w:t>
      </w:r>
      <w:r>
        <w:rPr>
          <w:b/>
          <w:bCs/>
          <w:color w:val="000000"/>
        </w:rPr>
        <w:t>jnego- ŚWIĘTO RYBY- ZALESIE 2014</w:t>
      </w:r>
      <w:r w:rsidRPr="00884A03">
        <w:rPr>
          <w:b/>
          <w:bCs/>
          <w:color w:val="000000"/>
        </w:rPr>
        <w:t>. Wyniki zostaną ogłoszone podczas trwania imprezy oraz zostaną zamieszczone na stronie</w:t>
      </w:r>
      <w:hyperlink r:id="rId10" w:history="1">
        <w:r w:rsidRPr="00884A03">
          <w:rPr>
            <w:rStyle w:val="Hipercze"/>
            <w:b/>
            <w:bCs/>
          </w:rPr>
          <w:t>www.gminachelmza.pl</w:t>
        </w:r>
      </w:hyperlink>
      <w:r w:rsidRPr="00884A03">
        <w:rPr>
          <w:b/>
          <w:bCs/>
          <w:color w:val="000000"/>
        </w:rPr>
        <w:t xml:space="preserve"> i </w:t>
      </w:r>
      <w:hyperlink r:id="rId11" w:history="1">
        <w:r w:rsidRPr="00884A03">
          <w:rPr>
            <w:rStyle w:val="Hipercze"/>
            <w:b/>
            <w:bCs/>
          </w:rPr>
          <w:t>www.lgr-rybak.org.pl</w:t>
        </w:r>
      </w:hyperlink>
      <w:r w:rsidRPr="00884A03">
        <w:rPr>
          <w:b/>
          <w:bCs/>
          <w:color w:val="000000"/>
        </w:rPr>
        <w:t>.</w:t>
      </w:r>
    </w:p>
    <w:p w:rsidR="00B40111" w:rsidRPr="00884A03" w:rsidRDefault="00B40111" w:rsidP="00167BC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Komisja przyzna 3 główne miejsca: I, II, III  oraz trzy wyróżnienia.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Osoby nagrodzone i wyróżnione otrzymają nagrody rzeczowe.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13. Przekazanie nagród nas</w:t>
      </w:r>
      <w:r>
        <w:rPr>
          <w:b/>
          <w:bCs/>
          <w:color w:val="000000"/>
        </w:rPr>
        <w:t>tąpi w dniu imprezy -22.06.2014</w:t>
      </w:r>
      <w:r w:rsidRPr="00884A03">
        <w:rPr>
          <w:b/>
          <w:bCs/>
          <w:color w:val="000000"/>
        </w:rPr>
        <w:t xml:space="preserve"> roku.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14. Wyniki ogłoszone przez Komisje Konkursowa są ostateczne. Od decyzji Komisji nie można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wnieść odwołania.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15. Uczestnik Konkursu przesyłając przepis do oceny Komisji Konkursowej wyraża tym samym zgodę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na wykorzystywanie przez Organizatora receptury i innych cech potrawy do realizacji działań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promujących obszar działania Lokalnej Grupy Rybackiej Rybak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u w:val="single"/>
        </w:rPr>
      </w:pPr>
      <w:r w:rsidRPr="00884A03">
        <w:rPr>
          <w:b/>
          <w:bCs/>
          <w:color w:val="000000"/>
          <w:u w:val="single"/>
        </w:rPr>
        <w:t>POSTANOWIENIA KOŃCOWE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16. Organizator zastrzega sobie prawa do zmiany niniejszego Regulaminu z ważnych przyczyn.</w:t>
      </w:r>
    </w:p>
    <w:p w:rsidR="00B40111" w:rsidRPr="00884A03" w:rsidRDefault="00B40111" w:rsidP="00167BC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. Organizator oświadcza, </w:t>
      </w:r>
      <w:r w:rsidRPr="00884A03">
        <w:rPr>
          <w:b/>
          <w:bCs/>
          <w:color w:val="000000"/>
        </w:rPr>
        <w:t>że dane osobowe uczestnika: imię i nazwisko, adres korespondencyjny i numer telefonu  będą przetwarzane w celu realizacji przystąpienia do konkursu i jego prawidłowego przeprowadzenia.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Uczestnicy maja prawo wglądu do swoich danych osobowych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oraz d</w:t>
      </w:r>
      <w:r>
        <w:rPr>
          <w:b/>
          <w:bCs/>
          <w:color w:val="000000"/>
        </w:rPr>
        <w:t xml:space="preserve">o ich poprawiania, jak również </w:t>
      </w:r>
      <w:r w:rsidRPr="00884A03">
        <w:rPr>
          <w:b/>
          <w:bCs/>
          <w:color w:val="000000"/>
        </w:rPr>
        <w:t>żądania zaprzestania przetwarzania danych. Dane osobowe nie będą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udostępniane innym podmiotom. Jedynym ich administratorem jest CIK Gminy Chełmża z siedzibą w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 xml:space="preserve">Brąchnówku 18, 87-140 Chełmża. 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18. Organizator zastrzega, że nie ponosi odpowiedzialności za zdarzenia uniemożliwiające prawidłowe przeprowadzenie Konkursu, których nie był w stanie przewidzieć lub którym nie mógł zapobiec, w szczególności w przypadku zaistnienia zdarzeń losowych w tym siły wyższej.</w:t>
      </w:r>
    </w:p>
    <w:p w:rsidR="00B40111" w:rsidRPr="00884A03" w:rsidRDefault="00B40111" w:rsidP="00BA326B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884A03">
        <w:rPr>
          <w:b/>
          <w:bCs/>
          <w:color w:val="000000"/>
        </w:rPr>
        <w:t>19. Interpretacja zapisów niniejszego regulaminu należy</w:t>
      </w:r>
      <w:r>
        <w:rPr>
          <w:b/>
          <w:bCs/>
          <w:color w:val="000000"/>
        </w:rPr>
        <w:t xml:space="preserve"> </w:t>
      </w:r>
      <w:r w:rsidRPr="00884A03">
        <w:rPr>
          <w:b/>
          <w:bCs/>
          <w:color w:val="000000"/>
        </w:rPr>
        <w:t>wyłącznie do Organizatora Konkursu.</w:t>
      </w:r>
    </w:p>
    <w:p w:rsidR="00B40111" w:rsidRPr="00884A03" w:rsidRDefault="001E3EBE">
      <w:pPr>
        <w:jc w:val="both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475615</wp:posOffset>
            </wp:positionV>
            <wp:extent cx="2695575" cy="673735"/>
            <wp:effectExtent l="0" t="0" r="9525" b="0"/>
            <wp:wrapNone/>
            <wp:docPr id="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551815</wp:posOffset>
            </wp:positionV>
            <wp:extent cx="2695575" cy="673735"/>
            <wp:effectExtent l="0" t="0" r="9525" b="0"/>
            <wp:wrapNone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628015</wp:posOffset>
            </wp:positionV>
            <wp:extent cx="2695575" cy="673735"/>
            <wp:effectExtent l="0" t="0" r="9525" b="0"/>
            <wp:wrapNone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111" w:rsidRPr="00884A03" w:rsidSect="00E42294">
      <w:headerReference w:type="default" r:id="rId13"/>
      <w:footerReference w:type="default" r:id="rId14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07" w:rsidRDefault="00796507" w:rsidP="002032B4">
      <w:pPr>
        <w:spacing w:after="0" w:line="240" w:lineRule="auto"/>
      </w:pPr>
      <w:r>
        <w:separator/>
      </w:r>
    </w:p>
  </w:endnote>
  <w:endnote w:type="continuationSeparator" w:id="0">
    <w:p w:rsidR="00796507" w:rsidRDefault="00796507" w:rsidP="0020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11" w:rsidRPr="004C1638" w:rsidRDefault="00B40111" w:rsidP="00C543AC">
    <w:pPr>
      <w:tabs>
        <w:tab w:val="center" w:pos="4536"/>
        <w:tab w:val="right" w:pos="9072"/>
      </w:tabs>
      <w:spacing w:after="0" w:line="240" w:lineRule="auto"/>
      <w:jc w:val="center"/>
      <w:rPr>
        <w:i/>
        <w:iCs/>
      </w:rPr>
    </w:pPr>
    <w:r w:rsidRPr="004C1638">
      <w:rPr>
        <w:i/>
        <w:iCs/>
      </w:rPr>
      <w:t>Operacja współfinasowana przez Unię Europejską ze środków finansowych Europejskiego Funduszu Rybackiego, zapewniająca inwestycje w zrównoważone rybołówstwo.</w:t>
    </w:r>
  </w:p>
  <w:p w:rsidR="00B40111" w:rsidRPr="004C1638" w:rsidRDefault="00B40111" w:rsidP="00C543AC">
    <w:pPr>
      <w:tabs>
        <w:tab w:val="center" w:pos="4536"/>
        <w:tab w:val="right" w:pos="9072"/>
      </w:tabs>
      <w:spacing w:after="0" w:line="240" w:lineRule="auto"/>
      <w:jc w:val="center"/>
      <w:rPr>
        <w:i/>
        <w:iCs/>
      </w:rPr>
    </w:pPr>
    <w:r w:rsidRPr="004C1638">
      <w:rPr>
        <w:i/>
        <w:iCs/>
      </w:rPr>
      <w:t xml:space="preserve">Program Operacyjny „Zrównoważony rozwój sektora rybołówstwa i nadbrzeżnych obszarów rybackich 2007-2013”. </w:t>
    </w:r>
  </w:p>
  <w:p w:rsidR="00B40111" w:rsidRPr="004C1638" w:rsidRDefault="00B40111" w:rsidP="00C543AC">
    <w:pPr>
      <w:tabs>
        <w:tab w:val="center" w:pos="4536"/>
        <w:tab w:val="right" w:pos="9072"/>
      </w:tabs>
      <w:spacing w:before="280" w:after="0" w:line="240" w:lineRule="auto"/>
      <w:rPr>
        <w:i/>
        <w:iCs/>
      </w:rPr>
    </w:pPr>
  </w:p>
  <w:p w:rsidR="00B40111" w:rsidRPr="004C1638" w:rsidRDefault="00B40111" w:rsidP="002032B4">
    <w:pPr>
      <w:pStyle w:val="Stopk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07" w:rsidRDefault="00796507" w:rsidP="002032B4">
      <w:pPr>
        <w:spacing w:after="0" w:line="240" w:lineRule="auto"/>
      </w:pPr>
      <w:r>
        <w:separator/>
      </w:r>
    </w:p>
  </w:footnote>
  <w:footnote w:type="continuationSeparator" w:id="0">
    <w:p w:rsidR="00796507" w:rsidRDefault="00796507" w:rsidP="0020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11" w:rsidRDefault="001E3E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5551170</wp:posOffset>
          </wp:positionH>
          <wp:positionV relativeFrom="paragraph">
            <wp:posOffset>-170180</wp:posOffset>
          </wp:positionV>
          <wp:extent cx="888365" cy="788670"/>
          <wp:effectExtent l="0" t="0" r="6985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-154305</wp:posOffset>
          </wp:positionV>
          <wp:extent cx="688340" cy="7899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3502025</wp:posOffset>
          </wp:positionH>
          <wp:positionV relativeFrom="paragraph">
            <wp:posOffset>-220345</wp:posOffset>
          </wp:positionV>
          <wp:extent cx="793115" cy="796925"/>
          <wp:effectExtent l="0" t="0" r="6985" b="3175"/>
          <wp:wrapNone/>
          <wp:docPr id="3" name="Obraz 14" descr="No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Nowy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2256790</wp:posOffset>
          </wp:positionH>
          <wp:positionV relativeFrom="paragraph">
            <wp:posOffset>-225425</wp:posOffset>
          </wp:positionV>
          <wp:extent cx="1086485" cy="740410"/>
          <wp:effectExtent l="0" t="0" r="0" b="2540"/>
          <wp:wrapNone/>
          <wp:docPr id="4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144780</wp:posOffset>
          </wp:positionH>
          <wp:positionV relativeFrom="paragraph">
            <wp:posOffset>-175260</wp:posOffset>
          </wp:positionV>
          <wp:extent cx="1852930" cy="568960"/>
          <wp:effectExtent l="0" t="0" r="0" b="2540"/>
          <wp:wrapNone/>
          <wp:docPr id="5" name="il_fi" descr="http://www.zabikraj.pl/templates/img/zabieloga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zabikraj.pl/templates/img/zabieloga_u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748"/>
    <w:multiLevelType w:val="hybridMultilevel"/>
    <w:tmpl w:val="F06CF950"/>
    <w:lvl w:ilvl="0" w:tplc="537E6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6B"/>
    <w:rsid w:val="00167BC6"/>
    <w:rsid w:val="001937EB"/>
    <w:rsid w:val="001E3EBE"/>
    <w:rsid w:val="001E7045"/>
    <w:rsid w:val="002032B4"/>
    <w:rsid w:val="00247DCB"/>
    <w:rsid w:val="00321050"/>
    <w:rsid w:val="0032347E"/>
    <w:rsid w:val="00401167"/>
    <w:rsid w:val="00423E44"/>
    <w:rsid w:val="004C1638"/>
    <w:rsid w:val="00595B78"/>
    <w:rsid w:val="006E25F2"/>
    <w:rsid w:val="00796507"/>
    <w:rsid w:val="007C002E"/>
    <w:rsid w:val="00836968"/>
    <w:rsid w:val="00884A03"/>
    <w:rsid w:val="008D5B47"/>
    <w:rsid w:val="00960EF1"/>
    <w:rsid w:val="00984A64"/>
    <w:rsid w:val="00A52D6F"/>
    <w:rsid w:val="00A70920"/>
    <w:rsid w:val="00A726DD"/>
    <w:rsid w:val="00B14030"/>
    <w:rsid w:val="00B22FDA"/>
    <w:rsid w:val="00B40111"/>
    <w:rsid w:val="00B45106"/>
    <w:rsid w:val="00B77C63"/>
    <w:rsid w:val="00BA326B"/>
    <w:rsid w:val="00C543AC"/>
    <w:rsid w:val="00CC286F"/>
    <w:rsid w:val="00D725F0"/>
    <w:rsid w:val="00DE41B3"/>
    <w:rsid w:val="00E106BB"/>
    <w:rsid w:val="00E23581"/>
    <w:rsid w:val="00E42294"/>
    <w:rsid w:val="00E86CD3"/>
    <w:rsid w:val="00EE3BC6"/>
    <w:rsid w:val="00F82E82"/>
    <w:rsid w:val="00FA39DC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FD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A32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7BC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7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26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0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32B4"/>
  </w:style>
  <w:style w:type="paragraph" w:styleId="Stopka">
    <w:name w:val="footer"/>
    <w:basedOn w:val="Normalny"/>
    <w:link w:val="StopkaZnak"/>
    <w:uiPriority w:val="99"/>
    <w:rsid w:val="0020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3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FD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A32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7BC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7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26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0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32B4"/>
  </w:style>
  <w:style w:type="paragraph" w:styleId="Stopka">
    <w:name w:val="footer"/>
    <w:basedOn w:val="Normalny"/>
    <w:link w:val="StopkaZnak"/>
    <w:uiPriority w:val="99"/>
    <w:rsid w:val="0020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gr-rybak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minachel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k@gminachelmz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cp:lastPrinted>2014-06-09T08:47:00Z</cp:lastPrinted>
  <dcterms:created xsi:type="dcterms:W3CDTF">2014-06-09T08:50:00Z</dcterms:created>
  <dcterms:modified xsi:type="dcterms:W3CDTF">2014-06-09T09:30:00Z</dcterms:modified>
</cp:coreProperties>
</file>